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7A" w:rsidRPr="00EE657A" w:rsidRDefault="00EE657A" w:rsidP="00A532AD">
      <w:pPr>
        <w:pStyle w:val="Title"/>
      </w:pPr>
      <w:bookmarkStart w:id="0" w:name="_GoBack"/>
      <w:bookmarkEnd w:id="0"/>
      <w:r w:rsidRPr="00EE657A">
        <w:t xml:space="preserve">Mader: </w:t>
      </w:r>
      <w:r w:rsidRPr="00EA18A6">
        <w:rPr>
          <w:i/>
        </w:rPr>
        <w:t>Essentials of Biology</w:t>
      </w:r>
      <w:r w:rsidRPr="00EE657A">
        <w:t>,</w:t>
      </w:r>
      <w:r w:rsidR="00895BC2">
        <w:t xml:space="preserve"> </w:t>
      </w:r>
      <w:r w:rsidR="00D96506">
        <w:t>5</w:t>
      </w:r>
      <w:r w:rsidRPr="00EE657A">
        <w:t>e</w:t>
      </w:r>
    </w:p>
    <w:p w:rsidR="00EE657A" w:rsidRPr="00EE657A" w:rsidRDefault="00EE657A" w:rsidP="00A532AD">
      <w:pPr>
        <w:pStyle w:val="Title"/>
      </w:pPr>
      <w:r w:rsidRPr="00EE657A">
        <w:t>Instructor</w:t>
      </w:r>
      <w:r w:rsidR="001D3931">
        <w:t>’</w:t>
      </w:r>
      <w:r w:rsidRPr="00EE657A">
        <w:t>s Manual</w:t>
      </w:r>
    </w:p>
    <w:p w:rsidR="00EE657A" w:rsidRPr="00EE657A" w:rsidRDefault="00EE657A" w:rsidP="00EE657A">
      <w:pPr>
        <w:widowControl w:val="0"/>
        <w:tabs>
          <w:tab w:val="left" w:pos="2760"/>
        </w:tabs>
        <w:autoSpaceDE w:val="0"/>
        <w:autoSpaceDN w:val="0"/>
        <w:adjustRightInd w:val="0"/>
        <w:rPr>
          <w:b/>
          <w:bCs/>
          <w:color w:val="000000"/>
        </w:rPr>
      </w:pPr>
    </w:p>
    <w:p w:rsidR="00EE657A" w:rsidRPr="00EE657A" w:rsidRDefault="00EE657A" w:rsidP="00A532AD">
      <w:pPr>
        <w:pStyle w:val="ChNum"/>
      </w:pPr>
      <w:r w:rsidRPr="00EE657A">
        <w:t>Chapter 1 Biology: The Science of Life</w:t>
      </w:r>
    </w:p>
    <w:p w:rsidR="00EE657A" w:rsidRPr="00EE657A" w:rsidRDefault="00EE657A" w:rsidP="00EE657A">
      <w:pPr>
        <w:widowControl w:val="0"/>
        <w:autoSpaceDE w:val="0"/>
        <w:autoSpaceDN w:val="0"/>
        <w:adjustRightInd w:val="0"/>
        <w:outlineLvl w:val="0"/>
        <w:rPr>
          <w:b/>
          <w:bCs/>
          <w:color w:val="000000"/>
          <w:u w:val="single"/>
        </w:rPr>
      </w:pPr>
    </w:p>
    <w:p w:rsidR="00EE657A" w:rsidRPr="00EE657A" w:rsidRDefault="00EE657A" w:rsidP="00A532AD">
      <w:pPr>
        <w:pStyle w:val="Heading1"/>
      </w:pPr>
      <w:r w:rsidRPr="00EE657A">
        <w:t>Learning Outcomes</w:t>
      </w:r>
    </w:p>
    <w:p w:rsidR="00EE657A" w:rsidRPr="00EE657A" w:rsidRDefault="00EE657A" w:rsidP="00EE657A">
      <w:pPr>
        <w:widowControl w:val="0"/>
        <w:tabs>
          <w:tab w:val="left" w:pos="6915"/>
        </w:tabs>
        <w:autoSpaceDE w:val="0"/>
        <w:autoSpaceDN w:val="0"/>
        <w:adjustRightInd w:val="0"/>
        <w:outlineLvl w:val="0"/>
        <w:rPr>
          <w:b/>
          <w:bCs/>
          <w:color w:val="000000"/>
          <w:u w:val="single"/>
        </w:rPr>
      </w:pPr>
    </w:p>
    <w:p w:rsidR="00EE657A" w:rsidRPr="00EE657A" w:rsidRDefault="00EE657A" w:rsidP="00A532AD">
      <w:pPr>
        <w:pStyle w:val="Heading2"/>
      </w:pPr>
      <w:r w:rsidRPr="00EE657A">
        <w:t>1.1 The Characteristics of Life</w:t>
      </w:r>
    </w:p>
    <w:p w:rsidR="00EE657A" w:rsidRPr="00EE657A" w:rsidRDefault="00EE657A" w:rsidP="00EE657A">
      <w:pPr>
        <w:autoSpaceDE w:val="0"/>
        <w:autoSpaceDN w:val="0"/>
        <w:adjustRightInd w:val="0"/>
      </w:pPr>
      <w:r w:rsidRPr="00EE657A">
        <w:rPr>
          <w:b/>
          <w:bCs/>
        </w:rPr>
        <w:t xml:space="preserve">1. </w:t>
      </w:r>
      <w:r w:rsidRPr="00EE657A">
        <w:t>Explain the basic characteristics that are common to all living organisms.</w:t>
      </w:r>
    </w:p>
    <w:p w:rsidR="00EE657A" w:rsidRPr="00EE657A" w:rsidRDefault="00EE657A" w:rsidP="00EE657A">
      <w:pPr>
        <w:autoSpaceDE w:val="0"/>
        <w:autoSpaceDN w:val="0"/>
        <w:adjustRightInd w:val="0"/>
      </w:pPr>
      <w:r w:rsidRPr="00EE657A">
        <w:rPr>
          <w:b/>
          <w:bCs/>
        </w:rPr>
        <w:t xml:space="preserve">2. </w:t>
      </w:r>
      <w:r w:rsidRPr="00EE657A">
        <w:t>Distinguish between the levels of biological organization.</w:t>
      </w:r>
    </w:p>
    <w:p w:rsidR="00EE657A" w:rsidRPr="00EE657A" w:rsidRDefault="00EE657A" w:rsidP="00EE657A">
      <w:pPr>
        <w:autoSpaceDE w:val="0"/>
        <w:autoSpaceDN w:val="0"/>
        <w:adjustRightInd w:val="0"/>
      </w:pPr>
      <w:r w:rsidRPr="00EE657A">
        <w:rPr>
          <w:b/>
          <w:bCs/>
        </w:rPr>
        <w:t xml:space="preserve">3. </w:t>
      </w:r>
      <w:r w:rsidRPr="00EE657A">
        <w:t xml:space="preserve">Summarize how the terms </w:t>
      </w:r>
      <w:r w:rsidRPr="00EE657A">
        <w:rPr>
          <w:i/>
          <w:iCs/>
        </w:rPr>
        <w:t xml:space="preserve">homeostasis, metabolism, </w:t>
      </w:r>
      <w:r w:rsidRPr="00EE657A">
        <w:t xml:space="preserve">and </w:t>
      </w:r>
      <w:r w:rsidRPr="00EE657A">
        <w:rPr>
          <w:i/>
          <w:iCs/>
        </w:rPr>
        <w:t xml:space="preserve">adaptation </w:t>
      </w:r>
      <w:r w:rsidRPr="00EE657A">
        <w:t xml:space="preserve">relate to </w:t>
      </w:r>
      <w:r w:rsidR="00D96506">
        <w:t xml:space="preserve">all </w:t>
      </w:r>
      <w:r w:rsidRPr="00EE657A">
        <w:t>living organisms.</w:t>
      </w:r>
    </w:p>
    <w:p w:rsidR="00EE657A" w:rsidRPr="00EE657A" w:rsidRDefault="00EE657A" w:rsidP="00EE657A">
      <w:pPr>
        <w:autoSpaceDE w:val="0"/>
        <w:autoSpaceDN w:val="0"/>
        <w:adjustRightInd w:val="0"/>
      </w:pPr>
      <w:r w:rsidRPr="00EE657A">
        <w:rPr>
          <w:b/>
          <w:bCs/>
        </w:rPr>
        <w:t xml:space="preserve">4. </w:t>
      </w:r>
      <w:r w:rsidRPr="00EE657A">
        <w:t>Contrast chemical cycling and energy flow within an ecosystem.</w:t>
      </w:r>
    </w:p>
    <w:p w:rsidR="00EE657A" w:rsidRPr="00EE657A" w:rsidRDefault="00EE657A" w:rsidP="00EE657A">
      <w:pPr>
        <w:widowControl w:val="0"/>
        <w:autoSpaceDE w:val="0"/>
        <w:autoSpaceDN w:val="0"/>
        <w:adjustRightInd w:val="0"/>
        <w:rPr>
          <w:color w:val="000000"/>
        </w:rPr>
      </w:pPr>
    </w:p>
    <w:p w:rsidR="00EE657A" w:rsidRPr="00A532AD" w:rsidRDefault="00EE657A" w:rsidP="00A532AD">
      <w:pPr>
        <w:pStyle w:val="Heading2"/>
      </w:pPr>
      <w:r w:rsidRPr="00EE657A">
        <w:t>1.2 Evolution: The Core Concept of Biology</w:t>
      </w:r>
    </w:p>
    <w:p w:rsidR="00EE657A" w:rsidRPr="00EE657A" w:rsidRDefault="00EE657A" w:rsidP="00EE657A">
      <w:pPr>
        <w:autoSpaceDE w:val="0"/>
        <w:autoSpaceDN w:val="0"/>
        <w:adjustRightInd w:val="0"/>
      </w:pPr>
      <w:r w:rsidRPr="00EE657A">
        <w:rPr>
          <w:b/>
          <w:bCs/>
        </w:rPr>
        <w:t xml:space="preserve">1. </w:t>
      </w:r>
      <w:r w:rsidRPr="00EE657A">
        <w:t xml:space="preserve">Define the term </w:t>
      </w:r>
      <w:r w:rsidRPr="00EE657A">
        <w:rPr>
          <w:i/>
        </w:rPr>
        <w:t>evolution</w:t>
      </w:r>
      <w:r w:rsidRPr="00EE657A">
        <w:t>.</w:t>
      </w:r>
    </w:p>
    <w:p w:rsidR="00EE657A" w:rsidRPr="00EE657A" w:rsidRDefault="00EE657A" w:rsidP="00EE657A">
      <w:pPr>
        <w:autoSpaceDE w:val="0"/>
        <w:autoSpaceDN w:val="0"/>
        <w:adjustRightInd w:val="0"/>
      </w:pPr>
      <w:r w:rsidRPr="00EE657A">
        <w:rPr>
          <w:b/>
          <w:bCs/>
        </w:rPr>
        <w:t xml:space="preserve">2. </w:t>
      </w:r>
      <w:r w:rsidRPr="00EE657A">
        <w:t>Explain the process of natural selection and its relationship to evolutionary processes.</w:t>
      </w:r>
    </w:p>
    <w:p w:rsidR="00EE657A" w:rsidRPr="00EE657A" w:rsidRDefault="00EE657A" w:rsidP="00EE657A">
      <w:pPr>
        <w:widowControl w:val="0"/>
        <w:autoSpaceDE w:val="0"/>
        <w:autoSpaceDN w:val="0"/>
        <w:adjustRightInd w:val="0"/>
      </w:pPr>
      <w:r w:rsidRPr="00EE657A">
        <w:rPr>
          <w:b/>
          <w:bCs/>
        </w:rPr>
        <w:t xml:space="preserve">3. </w:t>
      </w:r>
      <w:r w:rsidRPr="00EE657A">
        <w:t>Summarize the general characteristics of the domains and major kingdoms of life.</w:t>
      </w:r>
    </w:p>
    <w:p w:rsidR="00EE657A" w:rsidRPr="00EE657A" w:rsidRDefault="00EE657A" w:rsidP="00EE657A">
      <w:pPr>
        <w:widowControl w:val="0"/>
        <w:autoSpaceDE w:val="0"/>
        <w:autoSpaceDN w:val="0"/>
        <w:adjustRightInd w:val="0"/>
      </w:pPr>
    </w:p>
    <w:p w:rsidR="00EE657A" w:rsidRPr="00A532AD" w:rsidRDefault="00EE657A" w:rsidP="00A532AD">
      <w:pPr>
        <w:pStyle w:val="Heading2"/>
      </w:pPr>
      <w:r w:rsidRPr="00EE657A">
        <w:t>1.3 Science: A Way of Knowing</w:t>
      </w:r>
    </w:p>
    <w:p w:rsidR="00EE657A" w:rsidRPr="00EE657A" w:rsidRDefault="00EE657A" w:rsidP="00EE657A">
      <w:pPr>
        <w:autoSpaceDE w:val="0"/>
        <w:autoSpaceDN w:val="0"/>
        <w:adjustRightInd w:val="0"/>
      </w:pPr>
      <w:r w:rsidRPr="00EE657A">
        <w:rPr>
          <w:b/>
          <w:bCs/>
        </w:rPr>
        <w:t xml:space="preserve">1. </w:t>
      </w:r>
      <w:r w:rsidRPr="00EE657A">
        <w:t>Identify the steps of the scientific method.</w:t>
      </w:r>
    </w:p>
    <w:p w:rsidR="00EE657A" w:rsidRPr="00EE657A" w:rsidRDefault="00EE657A" w:rsidP="00EE657A">
      <w:pPr>
        <w:widowControl w:val="0"/>
        <w:autoSpaceDE w:val="0"/>
        <w:autoSpaceDN w:val="0"/>
        <w:adjustRightInd w:val="0"/>
      </w:pPr>
      <w:r w:rsidRPr="00EE657A">
        <w:rPr>
          <w:b/>
          <w:bCs/>
        </w:rPr>
        <w:t xml:space="preserve">2. </w:t>
      </w:r>
      <w:r w:rsidRPr="00EE657A">
        <w:t>Describe the basic requirements for a controlled experiment.</w:t>
      </w:r>
    </w:p>
    <w:p w:rsidR="00D96506" w:rsidRDefault="00EE657A" w:rsidP="00EE657A">
      <w:pPr>
        <w:widowControl w:val="0"/>
        <w:autoSpaceDE w:val="0"/>
        <w:autoSpaceDN w:val="0"/>
        <w:adjustRightInd w:val="0"/>
      </w:pPr>
      <w:r w:rsidRPr="00EE657A">
        <w:rPr>
          <w:b/>
          <w:bCs/>
        </w:rPr>
        <w:t xml:space="preserve">3. </w:t>
      </w:r>
      <w:r w:rsidRPr="00EE657A">
        <w:t>Distinguish between a theory and a hypothesis.</w:t>
      </w:r>
    </w:p>
    <w:p w:rsidR="00EE657A" w:rsidRPr="00EE657A" w:rsidRDefault="00EE657A" w:rsidP="00EE657A">
      <w:pPr>
        <w:widowControl w:val="0"/>
        <w:autoSpaceDE w:val="0"/>
        <w:autoSpaceDN w:val="0"/>
        <w:adjustRightInd w:val="0"/>
      </w:pPr>
    </w:p>
    <w:p w:rsidR="00EE657A" w:rsidRPr="00A532AD" w:rsidRDefault="00EE657A" w:rsidP="00A532AD">
      <w:pPr>
        <w:pStyle w:val="Heading2"/>
      </w:pPr>
      <w:r w:rsidRPr="00EE657A">
        <w:t>1.4 Challenges Facing Science</w:t>
      </w:r>
    </w:p>
    <w:p w:rsidR="00EE657A" w:rsidRPr="00EE657A" w:rsidRDefault="00EE657A" w:rsidP="00EE657A">
      <w:pPr>
        <w:autoSpaceDE w:val="0"/>
        <w:autoSpaceDN w:val="0"/>
        <w:adjustRightInd w:val="0"/>
      </w:pPr>
      <w:r w:rsidRPr="00EE657A">
        <w:rPr>
          <w:b/>
          <w:bCs/>
        </w:rPr>
        <w:lastRenderedPageBreak/>
        <w:t xml:space="preserve">1. </w:t>
      </w:r>
      <w:r w:rsidRPr="00EE657A">
        <w:t>Distinguish between science and technology.</w:t>
      </w:r>
    </w:p>
    <w:p w:rsidR="00EE657A" w:rsidRPr="00EE657A" w:rsidRDefault="00EE657A" w:rsidP="00EE657A">
      <w:pPr>
        <w:widowControl w:val="0"/>
        <w:autoSpaceDE w:val="0"/>
        <w:autoSpaceDN w:val="0"/>
        <w:adjustRightInd w:val="0"/>
      </w:pPr>
      <w:r w:rsidRPr="00EE657A">
        <w:rPr>
          <w:b/>
          <w:bCs/>
        </w:rPr>
        <w:t xml:space="preserve">2. </w:t>
      </w:r>
      <w:r w:rsidRPr="00EE657A">
        <w:t>Sum</w:t>
      </w:r>
      <w:r w:rsidR="00D96506">
        <w:t>m</w:t>
      </w:r>
      <w:r w:rsidRPr="00EE657A">
        <w:t>arize some of the major challenges currently facing science.</w:t>
      </w:r>
    </w:p>
    <w:p w:rsidR="00EE657A" w:rsidRPr="00EE657A" w:rsidRDefault="00EE657A" w:rsidP="00EE657A">
      <w:pPr>
        <w:widowControl w:val="0"/>
        <w:autoSpaceDE w:val="0"/>
        <w:autoSpaceDN w:val="0"/>
        <w:adjustRightInd w:val="0"/>
      </w:pPr>
    </w:p>
    <w:p w:rsidR="00EE657A" w:rsidRPr="00EE657A" w:rsidRDefault="00EE657A" w:rsidP="00EE657A"/>
    <w:p w:rsidR="00EE657A" w:rsidRPr="00A532AD" w:rsidRDefault="00EE657A" w:rsidP="00A532AD">
      <w:pPr>
        <w:pStyle w:val="Heading1"/>
      </w:pPr>
      <w:r w:rsidRPr="00A532AD">
        <w:t>Extended Lecture Outline</w:t>
      </w:r>
    </w:p>
    <w:p w:rsidR="00EE657A" w:rsidRPr="00EE657A" w:rsidRDefault="00EE657A" w:rsidP="00EE657A">
      <w:pPr>
        <w:widowControl w:val="0"/>
        <w:autoSpaceDE w:val="0"/>
        <w:autoSpaceDN w:val="0"/>
        <w:adjustRightInd w:val="0"/>
        <w:rPr>
          <w:color w:val="000000"/>
        </w:rPr>
      </w:pPr>
    </w:p>
    <w:p w:rsidR="00EE657A" w:rsidRPr="00A532AD" w:rsidRDefault="00EE657A" w:rsidP="00A532AD">
      <w:pPr>
        <w:pStyle w:val="Heading2"/>
      </w:pPr>
      <w:r w:rsidRPr="00A532AD">
        <w:t>1.1. The Characteristics of Life</w:t>
      </w:r>
    </w:p>
    <w:p w:rsidR="00EE657A" w:rsidRPr="00EE657A" w:rsidRDefault="00570830" w:rsidP="00EE657A">
      <w:pPr>
        <w:widowControl w:val="0"/>
        <w:autoSpaceDE w:val="0"/>
        <w:autoSpaceDN w:val="0"/>
        <w:adjustRightInd w:val="0"/>
        <w:rPr>
          <w:color w:val="000000"/>
        </w:rPr>
      </w:pPr>
      <w:r w:rsidRPr="000815BA">
        <w:rPr>
          <w:color w:val="000000"/>
        </w:rPr>
        <w:t>Living organisms</w:t>
      </w:r>
      <w:r w:rsidR="00EE657A" w:rsidRPr="000815BA">
        <w:rPr>
          <w:color w:val="000000"/>
        </w:rPr>
        <w:t xml:space="preserve"> are organized from the cell as the basic unit of life to tissues, organs, </w:t>
      </w:r>
      <w:r w:rsidR="000815BA">
        <w:rPr>
          <w:color w:val="000000"/>
        </w:rPr>
        <w:t xml:space="preserve">and </w:t>
      </w:r>
      <w:r w:rsidR="00EE657A" w:rsidRPr="000815BA">
        <w:rPr>
          <w:color w:val="000000"/>
        </w:rPr>
        <w:t>organ systems</w:t>
      </w:r>
      <w:r w:rsidR="000815BA">
        <w:rPr>
          <w:color w:val="000000"/>
        </w:rPr>
        <w:t xml:space="preserve">. </w:t>
      </w:r>
      <w:r w:rsidR="00733D8E">
        <w:rPr>
          <w:color w:val="000000"/>
        </w:rPr>
        <w:t>Organisms</w:t>
      </w:r>
      <w:r w:rsidR="000815BA">
        <w:rPr>
          <w:color w:val="000000"/>
        </w:rPr>
        <w:t xml:space="preserve"> are further organized</w:t>
      </w:r>
      <w:r w:rsidR="00EE657A" w:rsidRPr="000815BA">
        <w:rPr>
          <w:color w:val="000000"/>
        </w:rPr>
        <w:t xml:space="preserve"> through populations, communities, ecosystems</w:t>
      </w:r>
      <w:r w:rsidR="00BF0B28" w:rsidRPr="000815BA">
        <w:rPr>
          <w:color w:val="000000"/>
        </w:rPr>
        <w:t>,</w:t>
      </w:r>
      <w:r w:rsidR="00EE657A" w:rsidRPr="000815BA">
        <w:rPr>
          <w:color w:val="000000"/>
        </w:rPr>
        <w:t xml:space="preserve"> and the biosphere.</w:t>
      </w:r>
      <w:r w:rsidR="00336014" w:rsidRPr="000815BA">
        <w:rPr>
          <w:color w:val="000000"/>
        </w:rPr>
        <w:t xml:space="preserve"> </w:t>
      </w:r>
      <w:r w:rsidR="00EF5F6A" w:rsidRPr="000815BA">
        <w:rPr>
          <w:color w:val="000000"/>
        </w:rPr>
        <w:t>Species are defined as interbreeding individuals that produce viable and fertile offspring.</w:t>
      </w:r>
    </w:p>
    <w:p w:rsidR="00EE657A" w:rsidRPr="00EE657A" w:rsidRDefault="00EE657A" w:rsidP="00BA3D2D">
      <w:pPr>
        <w:pStyle w:val="Heading3"/>
      </w:pPr>
      <w:r w:rsidRPr="00EE657A">
        <w:t>Life Requires Materials and Energy</w:t>
      </w:r>
    </w:p>
    <w:p w:rsidR="00EE657A" w:rsidRPr="00EE657A" w:rsidRDefault="00EE657A" w:rsidP="00EE657A">
      <w:pPr>
        <w:widowControl w:val="0"/>
        <w:autoSpaceDE w:val="0"/>
        <w:autoSpaceDN w:val="0"/>
        <w:adjustRightInd w:val="0"/>
        <w:rPr>
          <w:color w:val="000000"/>
        </w:rPr>
      </w:pPr>
      <w:r w:rsidRPr="00EE657A">
        <w:rPr>
          <w:color w:val="000000"/>
        </w:rPr>
        <w:t>All life needs the input of energy beginning with the capture of solar energy by photosynthe</w:t>
      </w:r>
      <w:r w:rsidR="00DA2112">
        <w:rPr>
          <w:color w:val="000000"/>
        </w:rPr>
        <w:t xml:space="preserve">tic organisms </w:t>
      </w:r>
      <w:r w:rsidR="00336014">
        <w:rPr>
          <w:color w:val="000000"/>
        </w:rPr>
        <w:t xml:space="preserve">(producers) </w:t>
      </w:r>
      <w:r w:rsidR="00DA2112">
        <w:rPr>
          <w:color w:val="000000"/>
        </w:rPr>
        <w:t>such as plants</w:t>
      </w:r>
      <w:r w:rsidRPr="00EE657A">
        <w:rPr>
          <w:color w:val="000000"/>
        </w:rPr>
        <w:t>.</w:t>
      </w:r>
      <w:r w:rsidR="007A1623">
        <w:rPr>
          <w:color w:val="000000"/>
        </w:rPr>
        <w:t xml:space="preserve"> </w:t>
      </w:r>
      <w:r w:rsidRPr="00EE657A">
        <w:rPr>
          <w:color w:val="000000"/>
        </w:rPr>
        <w:t>Energy is the capacity to do work</w:t>
      </w:r>
      <w:r w:rsidR="00E268B6">
        <w:rPr>
          <w:color w:val="000000"/>
        </w:rPr>
        <w:t>,</w:t>
      </w:r>
      <w:r w:rsidR="00DA2112">
        <w:rPr>
          <w:color w:val="000000"/>
        </w:rPr>
        <w:t xml:space="preserve"> which is necessary to maintain organization</w:t>
      </w:r>
      <w:r w:rsidRPr="00EE657A">
        <w:rPr>
          <w:color w:val="000000"/>
        </w:rPr>
        <w:t>.</w:t>
      </w:r>
      <w:r w:rsidR="007A1623">
        <w:rPr>
          <w:color w:val="000000"/>
        </w:rPr>
        <w:t xml:space="preserve"> </w:t>
      </w:r>
      <w:r w:rsidRPr="00EE657A">
        <w:rPr>
          <w:color w:val="000000"/>
        </w:rPr>
        <w:t xml:space="preserve">Metabolism refers to all of the chemical reactions that occur in a cell, and photosynthesis refers to the transformation of solar energy to chemical energy in </w:t>
      </w:r>
      <w:r w:rsidR="00DA2112">
        <w:rPr>
          <w:color w:val="000000"/>
        </w:rPr>
        <w:t xml:space="preserve">nutrient molecules. Energy flows from the sun to photosynthetic organisms and then to other members of a food chain as they feed. As energy is transferred from one organism to the next, some </w:t>
      </w:r>
      <w:r w:rsidR="00201DA8">
        <w:rPr>
          <w:color w:val="000000"/>
        </w:rPr>
        <w:t xml:space="preserve">energy </w:t>
      </w:r>
      <w:r w:rsidR="00DA2112">
        <w:rPr>
          <w:color w:val="000000"/>
        </w:rPr>
        <w:t xml:space="preserve">is lost as heat. </w:t>
      </w:r>
      <w:r w:rsidR="00336014">
        <w:rPr>
          <w:color w:val="000000"/>
        </w:rPr>
        <w:t>Death and decomposition enable inorganic nutrients to be reused by producers.</w:t>
      </w:r>
    </w:p>
    <w:p w:rsidR="00EE657A" w:rsidRPr="00BA3D2D" w:rsidRDefault="00EE657A" w:rsidP="00BA3D2D">
      <w:pPr>
        <w:pStyle w:val="Heading3"/>
      </w:pPr>
      <w:r w:rsidRPr="00EE657A">
        <w:t>Living Organisms Maintain an Internal Environment</w:t>
      </w:r>
    </w:p>
    <w:p w:rsidR="00EE657A" w:rsidRPr="00EE657A" w:rsidRDefault="00570830" w:rsidP="00EE657A">
      <w:pPr>
        <w:widowControl w:val="0"/>
        <w:autoSpaceDE w:val="0"/>
        <w:autoSpaceDN w:val="0"/>
        <w:adjustRightInd w:val="0"/>
        <w:rPr>
          <w:iCs/>
        </w:rPr>
      </w:pPr>
      <w:r>
        <w:rPr>
          <w:iCs/>
        </w:rPr>
        <w:t>Living organisms</w:t>
      </w:r>
      <w:r w:rsidR="00EE657A" w:rsidRPr="00EE657A">
        <w:rPr>
          <w:iCs/>
        </w:rPr>
        <w:t xml:space="preserve"> need to keep themselves stable in temperature, moisture level, acidity, and other factors that are critical to maintaining life. The maintenance of internal conditions within certain boundaries is called homeostasis.</w:t>
      </w:r>
    </w:p>
    <w:p w:rsidR="00EE657A" w:rsidRPr="00BA3D2D" w:rsidRDefault="00EE657A" w:rsidP="00BA3D2D">
      <w:pPr>
        <w:pStyle w:val="Heading3"/>
      </w:pPr>
      <w:r w:rsidRPr="00BA3D2D">
        <w:t>Living Organisms Respond</w:t>
      </w:r>
    </w:p>
    <w:p w:rsidR="00EE657A" w:rsidRPr="00EE657A" w:rsidRDefault="00EE657A" w:rsidP="00EE657A">
      <w:pPr>
        <w:widowControl w:val="0"/>
        <w:autoSpaceDE w:val="0"/>
        <w:autoSpaceDN w:val="0"/>
        <w:adjustRightInd w:val="0"/>
        <w:rPr>
          <w:color w:val="000000"/>
        </w:rPr>
      </w:pPr>
      <w:r w:rsidRPr="00EE657A">
        <w:rPr>
          <w:color w:val="000000"/>
        </w:rPr>
        <w:t xml:space="preserve">All </w:t>
      </w:r>
      <w:r w:rsidR="00570830">
        <w:rPr>
          <w:color w:val="000000"/>
        </w:rPr>
        <w:t>living organisms</w:t>
      </w:r>
      <w:r w:rsidRPr="00EE657A">
        <w:rPr>
          <w:color w:val="000000"/>
        </w:rPr>
        <w:t xml:space="preserve"> respond in some fashion to their environment.</w:t>
      </w:r>
    </w:p>
    <w:p w:rsidR="00EE657A" w:rsidRPr="00BA3D2D" w:rsidRDefault="00EE657A" w:rsidP="00BA3D2D">
      <w:pPr>
        <w:pStyle w:val="Heading3"/>
      </w:pPr>
      <w:r w:rsidRPr="00BA3D2D">
        <w:t>Living Organisms Reproduce and Develop</w:t>
      </w:r>
    </w:p>
    <w:p w:rsidR="00EE657A" w:rsidRPr="00EE657A" w:rsidRDefault="00EE657A" w:rsidP="00EE657A">
      <w:pPr>
        <w:widowControl w:val="0"/>
        <w:autoSpaceDE w:val="0"/>
        <w:autoSpaceDN w:val="0"/>
        <w:adjustRightInd w:val="0"/>
        <w:rPr>
          <w:color w:val="000000"/>
        </w:rPr>
      </w:pPr>
      <w:r w:rsidRPr="00EE657A">
        <w:rPr>
          <w:color w:val="000000"/>
        </w:rPr>
        <w:t xml:space="preserve">All </w:t>
      </w:r>
      <w:r w:rsidR="00570830">
        <w:rPr>
          <w:color w:val="000000"/>
        </w:rPr>
        <w:t>living organisms</w:t>
      </w:r>
      <w:r w:rsidRPr="00EE657A">
        <w:rPr>
          <w:color w:val="000000"/>
        </w:rPr>
        <w:t xml:space="preserve"> produce offspring, passing on genes</w:t>
      </w:r>
      <w:r w:rsidR="00336014">
        <w:rPr>
          <w:color w:val="000000"/>
        </w:rPr>
        <w:t xml:space="preserve"> </w:t>
      </w:r>
      <w:r w:rsidR="00E268B6">
        <w:rPr>
          <w:color w:val="000000"/>
        </w:rPr>
        <w:t>(</w:t>
      </w:r>
      <w:r w:rsidR="00336014">
        <w:rPr>
          <w:color w:val="000000"/>
        </w:rPr>
        <w:t>located on DNA</w:t>
      </w:r>
      <w:r w:rsidR="00E268B6">
        <w:rPr>
          <w:color w:val="000000"/>
        </w:rPr>
        <w:t>)</w:t>
      </w:r>
      <w:r w:rsidRPr="00EE657A">
        <w:rPr>
          <w:color w:val="000000"/>
        </w:rPr>
        <w:t xml:space="preserve"> that control how the offspring develops.</w:t>
      </w:r>
      <w:r w:rsidR="007A1623">
        <w:rPr>
          <w:color w:val="000000"/>
        </w:rPr>
        <w:t xml:space="preserve"> </w:t>
      </w:r>
      <w:r w:rsidRPr="00EE657A">
        <w:rPr>
          <w:color w:val="000000"/>
        </w:rPr>
        <w:t>This process is called reproduction.</w:t>
      </w:r>
    </w:p>
    <w:p w:rsidR="00EE657A" w:rsidRPr="00BA3D2D" w:rsidRDefault="00EE657A" w:rsidP="00BA3D2D">
      <w:pPr>
        <w:pStyle w:val="Heading3"/>
      </w:pPr>
      <w:r w:rsidRPr="00BA3D2D">
        <w:t>Living Organisms Have Adaptations</w:t>
      </w:r>
    </w:p>
    <w:p w:rsidR="00EE657A" w:rsidRPr="00EE657A" w:rsidRDefault="00570830" w:rsidP="00EE657A">
      <w:pPr>
        <w:widowControl w:val="0"/>
        <w:autoSpaceDE w:val="0"/>
        <w:autoSpaceDN w:val="0"/>
        <w:adjustRightInd w:val="0"/>
        <w:rPr>
          <w:color w:val="000000"/>
        </w:rPr>
      </w:pPr>
      <w:r>
        <w:rPr>
          <w:color w:val="000000"/>
        </w:rPr>
        <w:lastRenderedPageBreak/>
        <w:t>Living organisms</w:t>
      </w:r>
      <w:r w:rsidR="00EE657A" w:rsidRPr="00EE657A">
        <w:rPr>
          <w:color w:val="000000"/>
        </w:rPr>
        <w:t xml:space="preserve"> </w:t>
      </w:r>
      <w:r>
        <w:rPr>
          <w:color w:val="000000"/>
        </w:rPr>
        <w:t xml:space="preserve">have adaptations that enable them to survive in certain environments. </w:t>
      </w:r>
      <w:r w:rsidR="002E4A13">
        <w:rPr>
          <w:color w:val="000000"/>
        </w:rPr>
        <w:t>Evolution is the process by which species become adapted to their environments.</w:t>
      </w:r>
    </w:p>
    <w:p w:rsidR="00E86D7B" w:rsidRDefault="00E86D7B" w:rsidP="00EE657A">
      <w:pPr>
        <w:widowControl w:val="0"/>
        <w:autoSpaceDE w:val="0"/>
        <w:autoSpaceDN w:val="0"/>
        <w:adjustRightInd w:val="0"/>
        <w:outlineLvl w:val="0"/>
        <w:rPr>
          <w:b/>
          <w:bCs/>
          <w:color w:val="000000"/>
        </w:rPr>
      </w:pPr>
    </w:p>
    <w:p w:rsidR="00EE657A" w:rsidRPr="00A532AD" w:rsidRDefault="00EE657A" w:rsidP="00A532AD">
      <w:pPr>
        <w:pStyle w:val="Heading2"/>
      </w:pPr>
      <w:r w:rsidRPr="00A532AD">
        <w:t>1.2 Evolution: The Core Concept of Biology</w:t>
      </w:r>
    </w:p>
    <w:p w:rsidR="00EE657A" w:rsidRPr="00EE657A" w:rsidRDefault="00C62C66" w:rsidP="00EE657A">
      <w:pPr>
        <w:widowControl w:val="0"/>
        <w:autoSpaceDE w:val="0"/>
        <w:autoSpaceDN w:val="0"/>
        <w:adjustRightInd w:val="0"/>
        <w:outlineLvl w:val="0"/>
        <w:rPr>
          <w:bCs/>
          <w:color w:val="000000"/>
        </w:rPr>
      </w:pPr>
      <w:r>
        <w:rPr>
          <w:bCs/>
          <w:color w:val="000000"/>
        </w:rPr>
        <w:t>All organisms share the same basic characteristics</w:t>
      </w:r>
      <w:r w:rsidR="000025BA">
        <w:rPr>
          <w:bCs/>
          <w:color w:val="000000"/>
        </w:rPr>
        <w:t>,</w:t>
      </w:r>
      <w:r>
        <w:rPr>
          <w:bCs/>
          <w:color w:val="000000"/>
        </w:rPr>
        <w:t xml:space="preserve"> suggesting </w:t>
      </w:r>
      <w:r w:rsidR="000025BA">
        <w:rPr>
          <w:bCs/>
          <w:color w:val="000000"/>
        </w:rPr>
        <w:t xml:space="preserve">that </w:t>
      </w:r>
      <w:r>
        <w:rPr>
          <w:bCs/>
          <w:color w:val="000000"/>
        </w:rPr>
        <w:t>the</w:t>
      </w:r>
      <w:r w:rsidR="00C65CBB">
        <w:rPr>
          <w:bCs/>
          <w:color w:val="000000"/>
        </w:rPr>
        <w:t>y</w:t>
      </w:r>
      <w:r>
        <w:rPr>
          <w:bCs/>
          <w:color w:val="000000"/>
        </w:rPr>
        <w:t xml:space="preserve"> share a common ancestor</w:t>
      </w:r>
      <w:r w:rsidR="000025BA">
        <w:rPr>
          <w:bCs/>
          <w:color w:val="000000"/>
        </w:rPr>
        <w:t>—</w:t>
      </w:r>
      <w:r>
        <w:rPr>
          <w:bCs/>
          <w:color w:val="000000"/>
        </w:rPr>
        <w:t>the first cell or cells.</w:t>
      </w:r>
      <w:r w:rsidR="007A1623">
        <w:rPr>
          <w:bCs/>
          <w:color w:val="000000"/>
        </w:rPr>
        <w:t xml:space="preserve"> </w:t>
      </w:r>
      <w:r>
        <w:rPr>
          <w:bCs/>
          <w:color w:val="000000"/>
        </w:rPr>
        <w:t xml:space="preserve">Changes in a population </w:t>
      </w:r>
      <w:r w:rsidR="00B278EB">
        <w:rPr>
          <w:bCs/>
          <w:color w:val="000000"/>
        </w:rPr>
        <w:t xml:space="preserve">occur </w:t>
      </w:r>
      <w:r>
        <w:rPr>
          <w:bCs/>
          <w:color w:val="000000"/>
        </w:rPr>
        <w:t>over time and passing on those chan</w:t>
      </w:r>
      <w:r w:rsidR="004914B7">
        <w:rPr>
          <w:bCs/>
          <w:color w:val="000000"/>
        </w:rPr>
        <w:t>ges to the next generation take</w:t>
      </w:r>
      <w:r w:rsidR="000025BA">
        <w:rPr>
          <w:bCs/>
          <w:color w:val="000000"/>
        </w:rPr>
        <w:t>s</w:t>
      </w:r>
      <w:r>
        <w:rPr>
          <w:bCs/>
          <w:color w:val="000000"/>
        </w:rPr>
        <w:t xml:space="preserve"> place when evolution occurs.</w:t>
      </w:r>
    </w:p>
    <w:p w:rsidR="00EE657A" w:rsidRPr="00BA3D2D" w:rsidRDefault="00EE657A" w:rsidP="00BA3D2D">
      <w:pPr>
        <w:pStyle w:val="Heading3"/>
      </w:pPr>
      <w:r w:rsidRPr="00BA3D2D">
        <w:t>Natural Selection and Evolutionary Processes</w:t>
      </w:r>
    </w:p>
    <w:p w:rsidR="000025BA" w:rsidRDefault="004914B7" w:rsidP="00EE657A">
      <w:pPr>
        <w:widowControl w:val="0"/>
        <w:autoSpaceDE w:val="0"/>
        <w:autoSpaceDN w:val="0"/>
        <w:adjustRightInd w:val="0"/>
        <w:rPr>
          <w:color w:val="000000"/>
        </w:rPr>
      </w:pPr>
      <w:r>
        <w:rPr>
          <w:color w:val="000000"/>
        </w:rPr>
        <w:t xml:space="preserve">Natural selection, proposed by Charles Darwin and Alfred Russel Wallace, is the mechanism by which evolution occurs. Adaptations that result in greater reproductive success appear more frequently in a population as evolution takes place. </w:t>
      </w:r>
      <w:r w:rsidR="00C608C7">
        <w:rPr>
          <w:color w:val="000000"/>
        </w:rPr>
        <w:t>Through evolution (common descent with modification)</w:t>
      </w:r>
      <w:r w:rsidR="00B278EB">
        <w:rPr>
          <w:color w:val="000000"/>
        </w:rPr>
        <w:t>,</w:t>
      </w:r>
      <w:r w:rsidR="00C608C7">
        <w:rPr>
          <w:color w:val="000000"/>
        </w:rPr>
        <w:t xml:space="preserve"> one species can be the common ancestor to multiple species</w:t>
      </w:r>
      <w:r w:rsidR="00E246FC">
        <w:rPr>
          <w:color w:val="000000"/>
        </w:rPr>
        <w:t>,</w:t>
      </w:r>
      <w:r w:rsidR="00C608C7">
        <w:rPr>
          <w:color w:val="000000"/>
        </w:rPr>
        <w:t xml:space="preserve"> each of which has adaptations sui</w:t>
      </w:r>
      <w:r w:rsidR="00CE0518">
        <w:rPr>
          <w:color w:val="000000"/>
        </w:rPr>
        <w:t xml:space="preserve">ted to a specific environment. </w:t>
      </w:r>
    </w:p>
    <w:p w:rsidR="00C608C7" w:rsidRPr="00EE657A" w:rsidRDefault="00CE0518" w:rsidP="00EE657A">
      <w:pPr>
        <w:widowControl w:val="0"/>
        <w:autoSpaceDE w:val="0"/>
        <w:autoSpaceDN w:val="0"/>
        <w:adjustRightInd w:val="0"/>
        <w:rPr>
          <w:color w:val="000000"/>
        </w:rPr>
      </w:pPr>
      <w:r>
        <w:rPr>
          <w:color w:val="000000"/>
        </w:rPr>
        <w:t>The overuse of antibiotics serves as a selective agent for bacteria resistant to the antibiotics</w:t>
      </w:r>
      <w:r w:rsidR="000025BA">
        <w:rPr>
          <w:color w:val="000000"/>
        </w:rPr>
        <w:t>,</w:t>
      </w:r>
      <w:r>
        <w:rPr>
          <w:color w:val="000000"/>
        </w:rPr>
        <w:t xml:space="preserve"> leading to an increased number of bacteria that are resistant and a greater number of infections that cannot be treated with once</w:t>
      </w:r>
      <w:r w:rsidR="000025BA">
        <w:rPr>
          <w:color w:val="000000"/>
        </w:rPr>
        <w:t>-</w:t>
      </w:r>
      <w:r>
        <w:rPr>
          <w:color w:val="000000"/>
        </w:rPr>
        <w:t>effective antibiotics.</w:t>
      </w:r>
    </w:p>
    <w:p w:rsidR="00EE657A" w:rsidRPr="00BA3D2D" w:rsidRDefault="00EE657A" w:rsidP="00BA3D2D">
      <w:pPr>
        <w:pStyle w:val="Heading3"/>
      </w:pPr>
      <w:r w:rsidRPr="00BA3D2D">
        <w:t>Organizing the Diversity of Life</w:t>
      </w:r>
    </w:p>
    <w:p w:rsidR="00EE657A" w:rsidRPr="00EE657A" w:rsidRDefault="00EE657A" w:rsidP="00EE657A">
      <w:pPr>
        <w:widowControl w:val="0"/>
        <w:autoSpaceDE w:val="0"/>
        <w:autoSpaceDN w:val="0"/>
        <w:adjustRightInd w:val="0"/>
        <w:rPr>
          <w:color w:val="000000"/>
        </w:rPr>
      </w:pPr>
      <w:r w:rsidRPr="00EE657A">
        <w:rPr>
          <w:color w:val="000000"/>
        </w:rPr>
        <w:t>Taxonomy involves identifying and classifying organisms</w:t>
      </w:r>
      <w:r w:rsidR="000025BA">
        <w:rPr>
          <w:color w:val="000000"/>
        </w:rPr>
        <w:t>,</w:t>
      </w:r>
      <w:r w:rsidR="002564D1">
        <w:rPr>
          <w:color w:val="000000"/>
        </w:rPr>
        <w:t xml:space="preserve"> and systematics involves determining the evolutionary relationship between organisms.</w:t>
      </w:r>
    </w:p>
    <w:p w:rsidR="00EE657A" w:rsidRPr="00EE657A" w:rsidRDefault="00EE657A" w:rsidP="00EA18A6">
      <w:pPr>
        <w:widowControl w:val="0"/>
        <w:autoSpaceDE w:val="0"/>
        <w:autoSpaceDN w:val="0"/>
        <w:adjustRightInd w:val="0"/>
        <w:rPr>
          <w:b/>
          <w:bCs/>
          <w:color w:val="000000"/>
        </w:rPr>
      </w:pPr>
      <w:r w:rsidRPr="00EE657A">
        <w:rPr>
          <w:color w:val="000000"/>
        </w:rPr>
        <w:t>Classification includes species, genus, family, order, class, phylum, kingdom, and domain from the least inclusive to the most inclusive.</w:t>
      </w:r>
      <w:r w:rsidR="007A1623">
        <w:rPr>
          <w:color w:val="000000"/>
        </w:rPr>
        <w:t xml:space="preserve"> </w:t>
      </w:r>
      <w:r w:rsidRPr="00EE657A">
        <w:rPr>
          <w:color w:val="000000"/>
        </w:rPr>
        <w:t xml:space="preserve">Three domains </w:t>
      </w:r>
      <w:r w:rsidR="002564D1">
        <w:rPr>
          <w:color w:val="000000"/>
        </w:rPr>
        <w:t>exist based on biochemical evidence</w:t>
      </w:r>
      <w:r w:rsidRPr="00EE657A">
        <w:rPr>
          <w:color w:val="000000"/>
        </w:rPr>
        <w:t xml:space="preserve">; they are </w:t>
      </w:r>
      <w:r w:rsidRPr="00EE657A">
        <w:rPr>
          <w:b/>
          <w:color w:val="000000"/>
        </w:rPr>
        <w:t>Bacteria</w:t>
      </w:r>
      <w:r w:rsidRPr="00201DA8">
        <w:rPr>
          <w:color w:val="000000"/>
        </w:rPr>
        <w:t>,</w:t>
      </w:r>
      <w:r w:rsidRPr="00EE657A">
        <w:rPr>
          <w:b/>
          <w:color w:val="000000"/>
        </w:rPr>
        <w:t xml:space="preserve"> Archaea</w:t>
      </w:r>
      <w:r w:rsidRPr="00EE657A">
        <w:rPr>
          <w:color w:val="000000"/>
        </w:rPr>
        <w:t xml:space="preserve">, and </w:t>
      </w:r>
      <w:r w:rsidRPr="00EE657A">
        <w:rPr>
          <w:b/>
          <w:color w:val="000000"/>
        </w:rPr>
        <w:t>Eukarya</w:t>
      </w:r>
      <w:r w:rsidRPr="00201DA8">
        <w:rPr>
          <w:color w:val="000000"/>
        </w:rPr>
        <w:t>.</w:t>
      </w:r>
      <w:r w:rsidR="007A1623">
        <w:rPr>
          <w:color w:val="000000"/>
        </w:rPr>
        <w:t xml:space="preserve"> </w:t>
      </w:r>
      <w:r w:rsidRPr="00EE657A">
        <w:rPr>
          <w:color w:val="000000"/>
        </w:rPr>
        <w:t xml:space="preserve">Bacteria and Archaea </w:t>
      </w:r>
      <w:r w:rsidR="002564D1">
        <w:rPr>
          <w:color w:val="000000"/>
        </w:rPr>
        <w:t xml:space="preserve">contain </w:t>
      </w:r>
      <w:r w:rsidRPr="00EE657A">
        <w:rPr>
          <w:color w:val="000000"/>
        </w:rPr>
        <w:t>prokaryotes.</w:t>
      </w:r>
      <w:r w:rsidR="007A1623">
        <w:rPr>
          <w:color w:val="000000"/>
        </w:rPr>
        <w:t xml:space="preserve"> </w:t>
      </w:r>
      <w:r w:rsidRPr="00EE657A">
        <w:rPr>
          <w:color w:val="000000"/>
        </w:rPr>
        <w:t xml:space="preserve">Kingdoms </w:t>
      </w:r>
      <w:r w:rsidR="002564D1">
        <w:rPr>
          <w:color w:val="000000"/>
        </w:rPr>
        <w:t>of protists, fungi, plants</w:t>
      </w:r>
      <w:r w:rsidR="000025BA">
        <w:rPr>
          <w:color w:val="000000"/>
        </w:rPr>
        <w:t>,</w:t>
      </w:r>
      <w:r w:rsidR="002564D1">
        <w:rPr>
          <w:color w:val="000000"/>
        </w:rPr>
        <w:t xml:space="preserve"> and animals </w:t>
      </w:r>
      <w:r w:rsidRPr="00EE657A">
        <w:rPr>
          <w:color w:val="000000"/>
        </w:rPr>
        <w:t>are found in the Eukarya domain.</w:t>
      </w:r>
      <w:r w:rsidR="007A1623">
        <w:rPr>
          <w:color w:val="000000"/>
        </w:rPr>
        <w:t xml:space="preserve"> </w:t>
      </w:r>
      <w:r w:rsidRPr="00EE657A">
        <w:rPr>
          <w:color w:val="000000"/>
        </w:rPr>
        <w:t>Organisms are identified using scientifically</w:t>
      </w:r>
      <w:r w:rsidR="00150CD9">
        <w:rPr>
          <w:color w:val="000000"/>
        </w:rPr>
        <w:t xml:space="preserve"> </w:t>
      </w:r>
      <w:r w:rsidRPr="00EE657A">
        <w:rPr>
          <w:color w:val="000000"/>
        </w:rPr>
        <w:t>based binomial names.</w:t>
      </w:r>
    </w:p>
    <w:p w:rsidR="00EE657A" w:rsidRPr="00EE657A" w:rsidRDefault="00EE657A" w:rsidP="00EE657A">
      <w:pPr>
        <w:widowControl w:val="0"/>
        <w:autoSpaceDE w:val="0"/>
        <w:autoSpaceDN w:val="0"/>
        <w:adjustRightInd w:val="0"/>
        <w:outlineLvl w:val="0"/>
        <w:rPr>
          <w:b/>
          <w:bCs/>
          <w:color w:val="000000"/>
        </w:rPr>
      </w:pPr>
    </w:p>
    <w:p w:rsidR="00EE657A" w:rsidRPr="00A532AD" w:rsidRDefault="00EE657A" w:rsidP="00A532AD">
      <w:pPr>
        <w:pStyle w:val="Heading2"/>
      </w:pPr>
      <w:r w:rsidRPr="00A532AD">
        <w:t>1</w:t>
      </w:r>
      <w:r w:rsidR="00E86D7B" w:rsidRPr="00A532AD">
        <w:t>.</w:t>
      </w:r>
      <w:r w:rsidR="001E5856" w:rsidRPr="00A532AD">
        <w:t xml:space="preserve">3 </w:t>
      </w:r>
      <w:r w:rsidRPr="00A532AD">
        <w:t>Science: A Way of Knowing</w:t>
      </w:r>
    </w:p>
    <w:p w:rsidR="00EE657A" w:rsidRPr="00EE657A" w:rsidRDefault="00EE657A" w:rsidP="00EE657A">
      <w:pPr>
        <w:widowControl w:val="0"/>
        <w:autoSpaceDE w:val="0"/>
        <w:autoSpaceDN w:val="0"/>
        <w:adjustRightInd w:val="0"/>
        <w:rPr>
          <w:color w:val="000000"/>
        </w:rPr>
      </w:pPr>
      <w:r w:rsidRPr="00EE657A">
        <w:rPr>
          <w:color w:val="000000"/>
        </w:rPr>
        <w:t>The scientific method is typically used to study the natural world.</w:t>
      </w:r>
    </w:p>
    <w:p w:rsidR="00EE657A" w:rsidRPr="00BA3D2D" w:rsidRDefault="00EE657A" w:rsidP="00BA3D2D">
      <w:pPr>
        <w:pStyle w:val="Heading3"/>
      </w:pPr>
      <w:r w:rsidRPr="00BA3D2D">
        <w:t>Start with an Observation</w:t>
      </w:r>
    </w:p>
    <w:p w:rsidR="00EE657A" w:rsidRPr="00EE657A" w:rsidRDefault="00EE657A" w:rsidP="00EE657A">
      <w:pPr>
        <w:widowControl w:val="0"/>
        <w:autoSpaceDE w:val="0"/>
        <w:autoSpaceDN w:val="0"/>
        <w:adjustRightInd w:val="0"/>
        <w:rPr>
          <w:color w:val="000000"/>
        </w:rPr>
      </w:pPr>
      <w:r w:rsidRPr="00EE657A">
        <w:rPr>
          <w:color w:val="000000"/>
        </w:rPr>
        <w:t>Observation</w:t>
      </w:r>
      <w:r w:rsidR="00837F56">
        <w:rPr>
          <w:color w:val="000000"/>
        </w:rPr>
        <w:t>,</w:t>
      </w:r>
      <w:r w:rsidRPr="00EE657A">
        <w:rPr>
          <w:color w:val="000000"/>
        </w:rPr>
        <w:t xml:space="preserve"> the first step</w:t>
      </w:r>
      <w:r w:rsidR="00837F56">
        <w:rPr>
          <w:color w:val="000000"/>
        </w:rPr>
        <w:t xml:space="preserve"> in the scientific method</w:t>
      </w:r>
      <w:r w:rsidRPr="00EE657A">
        <w:rPr>
          <w:color w:val="000000"/>
        </w:rPr>
        <w:t>, includes an individual</w:t>
      </w:r>
      <w:r w:rsidR="001D3931">
        <w:rPr>
          <w:color w:val="000000"/>
        </w:rPr>
        <w:t>’</w:t>
      </w:r>
      <w:r w:rsidRPr="00EE657A">
        <w:rPr>
          <w:color w:val="000000"/>
        </w:rPr>
        <w:t>s observations, as well as observations of other scientists found in scientific literature.</w:t>
      </w:r>
      <w:r w:rsidR="007A1623">
        <w:rPr>
          <w:color w:val="000000"/>
        </w:rPr>
        <w:t xml:space="preserve"> </w:t>
      </w:r>
      <w:r w:rsidRPr="00EE657A">
        <w:rPr>
          <w:color w:val="000000"/>
        </w:rPr>
        <w:t>Instrumentation extends a scientist</w:t>
      </w:r>
      <w:r w:rsidR="001D3931">
        <w:rPr>
          <w:color w:val="000000"/>
        </w:rPr>
        <w:t>’</w:t>
      </w:r>
      <w:r w:rsidRPr="00EE657A">
        <w:rPr>
          <w:color w:val="000000"/>
        </w:rPr>
        <w:t>s ability to observe.</w:t>
      </w:r>
    </w:p>
    <w:p w:rsidR="00EE657A" w:rsidRPr="00BA3D2D" w:rsidRDefault="00EE657A" w:rsidP="00BA3D2D">
      <w:pPr>
        <w:pStyle w:val="Heading3"/>
      </w:pPr>
      <w:r w:rsidRPr="00BA3D2D">
        <w:lastRenderedPageBreak/>
        <w:t>Develop a Hypothesis</w:t>
      </w:r>
    </w:p>
    <w:p w:rsidR="00EE657A" w:rsidRPr="00EE657A" w:rsidRDefault="00EE657A" w:rsidP="00EE657A">
      <w:pPr>
        <w:widowControl w:val="0"/>
        <w:autoSpaceDE w:val="0"/>
        <w:autoSpaceDN w:val="0"/>
        <w:adjustRightInd w:val="0"/>
        <w:rPr>
          <w:color w:val="000000"/>
        </w:rPr>
      </w:pPr>
      <w:r w:rsidRPr="00EE657A">
        <w:rPr>
          <w:color w:val="000000"/>
        </w:rPr>
        <w:t>Hypotheses are often proposed and conclusions are often provided using inductive reasoning.</w:t>
      </w:r>
    </w:p>
    <w:p w:rsidR="00EE657A" w:rsidRPr="00BA3D2D" w:rsidRDefault="00EE657A" w:rsidP="00BA3D2D">
      <w:pPr>
        <w:pStyle w:val="Heading3"/>
      </w:pPr>
      <w:r w:rsidRPr="00BA3D2D">
        <w:t>Make a Prediction and Perform Experiments</w:t>
      </w:r>
    </w:p>
    <w:p w:rsidR="00EE657A" w:rsidRPr="00EE657A" w:rsidRDefault="00EE657A" w:rsidP="00EE657A">
      <w:pPr>
        <w:widowControl w:val="0"/>
        <w:autoSpaceDE w:val="0"/>
        <w:autoSpaceDN w:val="0"/>
        <w:adjustRightInd w:val="0"/>
        <w:rPr>
          <w:color w:val="000000"/>
        </w:rPr>
      </w:pPr>
      <w:r w:rsidRPr="00EE657A">
        <w:rPr>
          <w:color w:val="000000"/>
        </w:rPr>
        <w:t>Experimental design includes an experimental variable and a control group.</w:t>
      </w:r>
      <w:r w:rsidR="007A1623">
        <w:rPr>
          <w:color w:val="000000"/>
        </w:rPr>
        <w:t xml:space="preserve"> </w:t>
      </w:r>
      <w:r w:rsidRPr="00EE657A">
        <w:rPr>
          <w:color w:val="000000"/>
        </w:rPr>
        <w:t>Models are often used.</w:t>
      </w:r>
      <w:r w:rsidR="007A1623">
        <w:rPr>
          <w:color w:val="000000"/>
        </w:rPr>
        <w:t xml:space="preserve"> </w:t>
      </w:r>
      <w:r w:rsidRPr="00EE657A">
        <w:rPr>
          <w:color w:val="000000"/>
        </w:rPr>
        <w:t>Data collected is often mathematical.</w:t>
      </w:r>
    </w:p>
    <w:p w:rsidR="00EE657A" w:rsidRPr="00BA3D2D" w:rsidRDefault="00EE657A" w:rsidP="00BA3D2D">
      <w:pPr>
        <w:pStyle w:val="Heading3"/>
      </w:pPr>
      <w:r w:rsidRPr="00BA3D2D">
        <w:t>Develop a Conclusion</w:t>
      </w:r>
    </w:p>
    <w:p w:rsidR="00EE657A" w:rsidRPr="00EE657A" w:rsidRDefault="00EE657A" w:rsidP="00EE657A">
      <w:pPr>
        <w:widowControl w:val="0"/>
        <w:autoSpaceDE w:val="0"/>
        <w:autoSpaceDN w:val="0"/>
        <w:adjustRightInd w:val="0"/>
        <w:rPr>
          <w:color w:val="000000"/>
        </w:rPr>
      </w:pPr>
      <w:r w:rsidRPr="00EE657A">
        <w:rPr>
          <w:color w:val="000000"/>
        </w:rPr>
        <w:t>Based on the experimental data, conclusions can be drawn as to whether the hypothesis was supported or not.</w:t>
      </w:r>
      <w:r w:rsidR="007A1623">
        <w:rPr>
          <w:color w:val="000000"/>
        </w:rPr>
        <w:t xml:space="preserve"> </w:t>
      </w:r>
      <w:r w:rsidRPr="00EE657A">
        <w:rPr>
          <w:color w:val="000000"/>
        </w:rPr>
        <w:t>Experiments must be repeatable.</w:t>
      </w:r>
    </w:p>
    <w:p w:rsidR="00EE657A" w:rsidRPr="00BA3D2D" w:rsidRDefault="00EE657A" w:rsidP="00BA3D2D">
      <w:pPr>
        <w:pStyle w:val="Heading3"/>
      </w:pPr>
      <w:r w:rsidRPr="00BA3D2D">
        <w:t>Scientific Theory</w:t>
      </w:r>
    </w:p>
    <w:p w:rsidR="00EE657A" w:rsidRPr="00EE657A" w:rsidRDefault="00EE657A" w:rsidP="00EE657A">
      <w:pPr>
        <w:widowControl w:val="0"/>
        <w:autoSpaceDE w:val="0"/>
        <w:autoSpaceDN w:val="0"/>
        <w:adjustRightInd w:val="0"/>
        <w:rPr>
          <w:color w:val="000000"/>
        </w:rPr>
      </w:pPr>
      <w:r w:rsidRPr="00EE657A">
        <w:rPr>
          <w:color w:val="000000"/>
        </w:rPr>
        <w:t>Scientific theories explain how the natural world works.</w:t>
      </w:r>
    </w:p>
    <w:p w:rsidR="00EE657A" w:rsidRPr="00BA3D2D" w:rsidRDefault="00EE657A" w:rsidP="00BA3D2D">
      <w:pPr>
        <w:pStyle w:val="Heading3"/>
      </w:pPr>
      <w:r w:rsidRPr="00BA3D2D">
        <w:t>An Example of a Controlled Study</w:t>
      </w:r>
    </w:p>
    <w:p w:rsidR="00EE657A" w:rsidRPr="00EE657A" w:rsidRDefault="00EE657A" w:rsidP="00EE657A">
      <w:pPr>
        <w:widowControl w:val="0"/>
        <w:autoSpaceDE w:val="0"/>
        <w:autoSpaceDN w:val="0"/>
        <w:adjustRightInd w:val="0"/>
        <w:rPr>
          <w:color w:val="000000"/>
        </w:rPr>
      </w:pPr>
      <w:r w:rsidRPr="00EE657A">
        <w:rPr>
          <w:color w:val="000000"/>
        </w:rPr>
        <w:t xml:space="preserve">Experimental design and data </w:t>
      </w:r>
      <w:r w:rsidR="002943DA">
        <w:rPr>
          <w:color w:val="000000"/>
        </w:rPr>
        <w:t>are</w:t>
      </w:r>
      <w:r w:rsidRPr="00EE657A">
        <w:rPr>
          <w:color w:val="000000"/>
        </w:rPr>
        <w:t xml:space="preserve"> presented for an investigation of </w:t>
      </w:r>
      <w:r w:rsidR="008A2F2B">
        <w:rPr>
          <w:color w:val="000000"/>
        </w:rPr>
        <w:t>the effectiveness of two different antibiotics used to treat ulcers.</w:t>
      </w:r>
      <w:r w:rsidR="007A1623">
        <w:rPr>
          <w:color w:val="000000"/>
        </w:rPr>
        <w:t xml:space="preserve"> </w:t>
      </w:r>
      <w:r w:rsidRPr="00EE657A">
        <w:rPr>
          <w:color w:val="000000"/>
        </w:rPr>
        <w:t xml:space="preserve">In experimental systems, there are often </w:t>
      </w:r>
      <w:r w:rsidR="002943DA">
        <w:rPr>
          <w:color w:val="000000"/>
        </w:rPr>
        <w:t>t</w:t>
      </w:r>
      <w:r w:rsidRPr="00EE657A">
        <w:rPr>
          <w:color w:val="000000"/>
        </w:rPr>
        <w:t xml:space="preserve">est </w:t>
      </w:r>
      <w:r w:rsidR="002943DA">
        <w:rPr>
          <w:color w:val="000000"/>
        </w:rPr>
        <w:t>g</w:t>
      </w:r>
      <w:r w:rsidRPr="00EE657A">
        <w:rPr>
          <w:color w:val="000000"/>
        </w:rPr>
        <w:t xml:space="preserve">roups and </w:t>
      </w:r>
      <w:r w:rsidR="002943DA">
        <w:rPr>
          <w:color w:val="000000"/>
        </w:rPr>
        <w:t>c</w:t>
      </w:r>
      <w:r w:rsidRPr="00EE657A">
        <w:rPr>
          <w:color w:val="000000"/>
        </w:rPr>
        <w:t xml:space="preserve">ontrol </w:t>
      </w:r>
      <w:r w:rsidR="002943DA">
        <w:rPr>
          <w:color w:val="000000"/>
        </w:rPr>
        <w:t>g</w:t>
      </w:r>
      <w:r w:rsidRPr="00EE657A">
        <w:rPr>
          <w:color w:val="000000"/>
        </w:rPr>
        <w:t>roups.</w:t>
      </w:r>
    </w:p>
    <w:p w:rsidR="00EE657A" w:rsidRPr="00BA3D2D" w:rsidRDefault="00EE657A" w:rsidP="00BA3D2D">
      <w:pPr>
        <w:pStyle w:val="Heading3"/>
      </w:pPr>
      <w:r w:rsidRPr="00BA3D2D">
        <w:t>Publish</w:t>
      </w:r>
      <w:r w:rsidR="00132841" w:rsidRPr="00BA3D2D">
        <w:t>ing</w:t>
      </w:r>
      <w:r w:rsidRPr="00BA3D2D">
        <w:t xml:space="preserve"> </w:t>
      </w:r>
      <w:r w:rsidR="00132841" w:rsidRPr="00BA3D2D">
        <w:t>the</w:t>
      </w:r>
      <w:r w:rsidRPr="00BA3D2D">
        <w:t xml:space="preserve"> Results</w:t>
      </w:r>
    </w:p>
    <w:p w:rsidR="00EE657A" w:rsidRPr="00EE657A" w:rsidRDefault="00EE657A" w:rsidP="00EE657A">
      <w:pPr>
        <w:widowControl w:val="0"/>
        <w:autoSpaceDE w:val="0"/>
        <w:autoSpaceDN w:val="0"/>
        <w:adjustRightInd w:val="0"/>
        <w:rPr>
          <w:color w:val="000000"/>
        </w:rPr>
      </w:pPr>
      <w:r w:rsidRPr="00EE657A">
        <w:rPr>
          <w:color w:val="000000"/>
        </w:rPr>
        <w:t>Scientific studies are published in scientific journals through a process of rigorous review</w:t>
      </w:r>
      <w:r w:rsidR="002C6042">
        <w:rPr>
          <w:color w:val="000000"/>
        </w:rPr>
        <w:t>;</w:t>
      </w:r>
      <w:r w:rsidRPr="00EE657A">
        <w:rPr>
          <w:color w:val="000000"/>
        </w:rPr>
        <w:t xml:space="preserve"> this makes </w:t>
      </w:r>
      <w:r w:rsidR="000135D5">
        <w:rPr>
          <w:color w:val="000000"/>
        </w:rPr>
        <w:t>studies</w:t>
      </w:r>
      <w:r w:rsidR="000135D5" w:rsidRPr="00EE657A">
        <w:rPr>
          <w:color w:val="000000"/>
        </w:rPr>
        <w:t xml:space="preserve"> </w:t>
      </w:r>
      <w:r w:rsidRPr="00EE657A">
        <w:rPr>
          <w:color w:val="000000"/>
        </w:rPr>
        <w:t>available to the entire scientific community.</w:t>
      </w:r>
    </w:p>
    <w:p w:rsidR="00EE657A" w:rsidRPr="00EE657A" w:rsidRDefault="00EE657A" w:rsidP="00EE657A">
      <w:pPr>
        <w:widowControl w:val="0"/>
        <w:autoSpaceDE w:val="0"/>
        <w:autoSpaceDN w:val="0"/>
        <w:adjustRightInd w:val="0"/>
        <w:rPr>
          <w:color w:val="000000"/>
        </w:rPr>
      </w:pPr>
    </w:p>
    <w:p w:rsidR="00EE657A" w:rsidRPr="00A532AD" w:rsidRDefault="00EE657A" w:rsidP="00A532AD">
      <w:pPr>
        <w:pStyle w:val="Heading2"/>
      </w:pPr>
      <w:r w:rsidRPr="00A532AD">
        <w:t>1.</w:t>
      </w:r>
      <w:r w:rsidR="008A2F2B" w:rsidRPr="00A532AD">
        <w:t>4</w:t>
      </w:r>
      <w:r w:rsidRPr="00A532AD">
        <w:t xml:space="preserve"> Challenges Facing Science</w:t>
      </w:r>
    </w:p>
    <w:p w:rsidR="00EE657A" w:rsidRPr="00EE657A" w:rsidRDefault="00EE657A" w:rsidP="00EE657A">
      <w:pPr>
        <w:widowControl w:val="0"/>
        <w:autoSpaceDE w:val="0"/>
        <w:autoSpaceDN w:val="0"/>
        <w:adjustRightInd w:val="0"/>
        <w:rPr>
          <w:color w:val="000000"/>
        </w:rPr>
      </w:pPr>
      <w:r w:rsidRPr="00EE657A">
        <w:rPr>
          <w:color w:val="000000"/>
        </w:rPr>
        <w:t>The importance of scientific knowledge in order for everyone to make informed decisions about the use of technology is presented.</w:t>
      </w:r>
    </w:p>
    <w:p w:rsidR="00EE657A" w:rsidRPr="00BA3D2D" w:rsidRDefault="000A783C" w:rsidP="00BA3D2D">
      <w:pPr>
        <w:pStyle w:val="Heading3"/>
      </w:pPr>
      <w:r w:rsidRPr="00BA3D2D">
        <w:t>Biodiversity and Habitat Loss</w:t>
      </w:r>
    </w:p>
    <w:p w:rsidR="00EE657A" w:rsidRPr="00EE657A" w:rsidRDefault="00EE657A" w:rsidP="00EE657A">
      <w:pPr>
        <w:widowControl w:val="0"/>
        <w:autoSpaceDE w:val="0"/>
        <w:autoSpaceDN w:val="0"/>
        <w:adjustRightInd w:val="0"/>
        <w:rPr>
          <w:color w:val="000000"/>
        </w:rPr>
      </w:pPr>
      <w:r w:rsidRPr="00EE657A">
        <w:rPr>
          <w:color w:val="000000"/>
        </w:rPr>
        <w:t xml:space="preserve">Humans modify ecosystems for their own purposes, which may lead to the extinction, or death, of </w:t>
      </w:r>
      <w:r w:rsidR="000A783C">
        <w:rPr>
          <w:color w:val="000000"/>
        </w:rPr>
        <w:t>many</w:t>
      </w:r>
      <w:r w:rsidR="00E86D7B">
        <w:rPr>
          <w:color w:val="000000"/>
        </w:rPr>
        <w:t xml:space="preserve"> </w:t>
      </w:r>
      <w:r w:rsidRPr="00EE657A">
        <w:rPr>
          <w:color w:val="000000"/>
        </w:rPr>
        <w:t>species or a larger taxonomic group.</w:t>
      </w:r>
      <w:r w:rsidR="000A783C">
        <w:rPr>
          <w:color w:val="000000"/>
        </w:rPr>
        <w:t xml:space="preserve"> Many unintended effects</w:t>
      </w:r>
      <w:r w:rsidR="004657EF">
        <w:rPr>
          <w:color w:val="000000"/>
        </w:rPr>
        <w:t>,</w:t>
      </w:r>
      <w:r w:rsidR="000A783C">
        <w:rPr>
          <w:color w:val="000000"/>
        </w:rPr>
        <w:t xml:space="preserve"> such as flooding problems or th</w:t>
      </w:r>
      <w:r w:rsidR="004657EF">
        <w:rPr>
          <w:color w:val="000000"/>
        </w:rPr>
        <w:t>e loss of the next miracle drug, are associated with the destruction of healthy ecosystems</w:t>
      </w:r>
      <w:r w:rsidR="000135D5">
        <w:rPr>
          <w:color w:val="000000"/>
        </w:rPr>
        <w:t>,</w:t>
      </w:r>
      <w:r w:rsidR="004657EF">
        <w:rPr>
          <w:color w:val="000000"/>
        </w:rPr>
        <w:t xml:space="preserve"> such as tropical rain forests and coral reefs.</w:t>
      </w:r>
    </w:p>
    <w:p w:rsidR="00EE657A" w:rsidRPr="00BA3D2D" w:rsidRDefault="00EE657A" w:rsidP="00BA3D2D">
      <w:pPr>
        <w:pStyle w:val="Heading3"/>
      </w:pPr>
      <w:r w:rsidRPr="00BA3D2D">
        <w:t>Emerging</w:t>
      </w:r>
      <w:r w:rsidR="000A783C" w:rsidRPr="00BA3D2D">
        <w:t xml:space="preserve"> and Reemerging</w:t>
      </w:r>
      <w:r w:rsidRPr="00BA3D2D">
        <w:t xml:space="preserve"> Diseases</w:t>
      </w:r>
    </w:p>
    <w:p w:rsidR="00EE657A" w:rsidRPr="00EE657A" w:rsidRDefault="00EE657A" w:rsidP="00EE657A">
      <w:pPr>
        <w:widowControl w:val="0"/>
        <w:autoSpaceDE w:val="0"/>
        <w:autoSpaceDN w:val="0"/>
        <w:adjustRightInd w:val="0"/>
        <w:rPr>
          <w:color w:val="000000"/>
        </w:rPr>
      </w:pPr>
      <w:r w:rsidRPr="00EE657A">
        <w:rPr>
          <w:color w:val="000000"/>
        </w:rPr>
        <w:t>Changes in human behavior and use of technology can lead to emerging diseases</w:t>
      </w:r>
      <w:r w:rsidR="000A783C">
        <w:rPr>
          <w:color w:val="000000"/>
        </w:rPr>
        <w:t xml:space="preserve">, such as </w:t>
      </w:r>
      <w:r w:rsidR="000A783C">
        <w:rPr>
          <w:color w:val="000000"/>
        </w:rPr>
        <w:lastRenderedPageBreak/>
        <w:t>avian and swine flu, and increased cases of known diseases</w:t>
      </w:r>
      <w:r w:rsidR="000135D5">
        <w:rPr>
          <w:color w:val="000000"/>
        </w:rPr>
        <w:t>,</w:t>
      </w:r>
      <w:r w:rsidR="000A783C">
        <w:rPr>
          <w:color w:val="000000"/>
        </w:rPr>
        <w:t xml:space="preserve"> such as Ebola</w:t>
      </w:r>
      <w:r w:rsidRPr="00EE657A">
        <w:rPr>
          <w:color w:val="000000"/>
        </w:rPr>
        <w:t>.</w:t>
      </w:r>
    </w:p>
    <w:p w:rsidR="00EE657A" w:rsidRPr="00BA3D2D" w:rsidRDefault="00EE657A" w:rsidP="00BA3D2D">
      <w:pPr>
        <w:pStyle w:val="Heading3"/>
      </w:pPr>
      <w:r w:rsidRPr="00BA3D2D">
        <w:t>Climate Change</w:t>
      </w:r>
    </w:p>
    <w:p w:rsidR="00EE657A" w:rsidRPr="00EE657A" w:rsidRDefault="00EE657A" w:rsidP="00EE657A">
      <w:pPr>
        <w:widowControl w:val="0"/>
        <w:autoSpaceDE w:val="0"/>
        <w:autoSpaceDN w:val="0"/>
        <w:adjustRightInd w:val="0"/>
        <w:rPr>
          <w:color w:val="000000"/>
        </w:rPr>
      </w:pPr>
      <w:r w:rsidRPr="00EE657A">
        <w:rPr>
          <w:color w:val="000000"/>
        </w:rPr>
        <w:t>Human activities have affected climate change—changes to the normal cycle of the Earth</w:t>
      </w:r>
      <w:r w:rsidR="001D3931">
        <w:rPr>
          <w:color w:val="000000"/>
        </w:rPr>
        <w:t>’</w:t>
      </w:r>
      <w:r w:rsidRPr="00EE657A">
        <w:rPr>
          <w:color w:val="000000"/>
        </w:rPr>
        <w:t xml:space="preserve">s climate. </w:t>
      </w:r>
    </w:p>
    <w:p w:rsidR="00EE657A" w:rsidRPr="00EE657A" w:rsidRDefault="00EE657A" w:rsidP="00EE657A">
      <w:pPr>
        <w:widowControl w:val="0"/>
        <w:autoSpaceDE w:val="0"/>
        <w:autoSpaceDN w:val="0"/>
        <w:adjustRightInd w:val="0"/>
        <w:rPr>
          <w:color w:val="000000"/>
        </w:rPr>
      </w:pPr>
    </w:p>
    <w:p w:rsidR="00EE657A" w:rsidRPr="00EE657A" w:rsidRDefault="00EE657A" w:rsidP="00EE657A">
      <w:pPr>
        <w:widowControl w:val="0"/>
        <w:autoSpaceDE w:val="0"/>
        <w:autoSpaceDN w:val="0"/>
        <w:adjustRightInd w:val="0"/>
        <w:outlineLvl w:val="0"/>
        <w:rPr>
          <w:b/>
          <w:bCs/>
          <w:color w:val="000000"/>
          <w:u w:val="single"/>
        </w:rPr>
      </w:pPr>
    </w:p>
    <w:p w:rsidR="00EE657A" w:rsidRPr="00A532AD" w:rsidRDefault="00EE657A" w:rsidP="00A532AD">
      <w:pPr>
        <w:pStyle w:val="Heading1"/>
      </w:pPr>
      <w:r w:rsidRPr="00A532AD">
        <w:t>Lecture Enrichment Topics</w:t>
      </w:r>
    </w:p>
    <w:p w:rsidR="00EE657A" w:rsidRPr="00EE657A" w:rsidRDefault="00EE657A" w:rsidP="00EE657A">
      <w:pPr>
        <w:widowControl w:val="0"/>
        <w:autoSpaceDE w:val="0"/>
        <w:autoSpaceDN w:val="0"/>
        <w:adjustRightInd w:val="0"/>
        <w:rPr>
          <w:color w:val="000000"/>
        </w:rPr>
      </w:pPr>
    </w:p>
    <w:p w:rsidR="00EE657A" w:rsidRPr="00A532AD" w:rsidRDefault="00EE657A" w:rsidP="00A532AD">
      <w:pPr>
        <w:pStyle w:val="Heading2"/>
      </w:pPr>
      <w:r w:rsidRPr="00A532AD">
        <w:t>1.1 The Characteristics of Life</w:t>
      </w:r>
    </w:p>
    <w:p w:rsidR="00EE657A" w:rsidRPr="003E2E47" w:rsidRDefault="00EE657A" w:rsidP="00EA18A6">
      <w:pPr>
        <w:pStyle w:val="ListParagraph"/>
        <w:numPr>
          <w:ilvl w:val="0"/>
          <w:numId w:val="6"/>
        </w:numPr>
      </w:pPr>
      <w:r w:rsidRPr="00E97D5B">
        <w:t>Choose an ecosystem, such as the campus or students</w:t>
      </w:r>
      <w:r w:rsidR="001D3931" w:rsidRPr="00910E9A">
        <w:t>’</w:t>
      </w:r>
      <w:r w:rsidRPr="00910E9A">
        <w:t xml:space="preserve"> backyards, and have students list some ways </w:t>
      </w:r>
      <w:r w:rsidR="00570830" w:rsidRPr="00910E9A">
        <w:t>living organisms</w:t>
      </w:r>
      <w:r w:rsidRPr="00910E9A">
        <w:t xml:space="preserve"> interact with their physical environment.</w:t>
      </w:r>
      <w:r w:rsidR="007A1623" w:rsidRPr="00910E9A">
        <w:t xml:space="preserve"> </w:t>
      </w:r>
      <w:r w:rsidRPr="00523E5F">
        <w:t>How do students interact with their physical environment?</w:t>
      </w:r>
      <w:r w:rsidR="007A1623" w:rsidRPr="00523E5F">
        <w:t xml:space="preserve"> </w:t>
      </w:r>
      <w:r w:rsidRPr="00523E5F">
        <w:t xml:space="preserve">For example, food chains and food webs unify the diversity of life, </w:t>
      </w:r>
      <w:r w:rsidR="00872196" w:rsidRPr="00523E5F">
        <w:t xml:space="preserve">which is </w:t>
      </w:r>
      <w:r w:rsidRPr="00AD63E3">
        <w:t>described later.</w:t>
      </w:r>
    </w:p>
    <w:p w:rsidR="00EE657A" w:rsidRPr="00EC2925" w:rsidRDefault="00EE657A" w:rsidP="00EA18A6">
      <w:pPr>
        <w:pStyle w:val="ListParagraph"/>
        <w:numPr>
          <w:ilvl w:val="0"/>
          <w:numId w:val="6"/>
        </w:numPr>
      </w:pPr>
      <w:r w:rsidRPr="00CB2CC2">
        <w:t>Ask students for some ways that humans maintain homeostasis.</w:t>
      </w:r>
      <w:r w:rsidR="007A1623" w:rsidRPr="00CB2CC2">
        <w:t xml:space="preserve"> </w:t>
      </w:r>
      <w:r w:rsidRPr="00CB2CC2">
        <w:t>Fo</w:t>
      </w:r>
      <w:r w:rsidRPr="001214F8">
        <w:t>r example, how do they maintain homeostasis of fluid or temperature when they are exercising and perspiring</w:t>
      </w:r>
      <w:r w:rsidR="00C00F5E" w:rsidRPr="001214F8">
        <w:t>,</w:t>
      </w:r>
      <w:r w:rsidRPr="0083487B">
        <w:t xml:space="preserve"> or </w:t>
      </w:r>
      <w:r w:rsidR="00854C10">
        <w:t xml:space="preserve">when </w:t>
      </w:r>
      <w:r w:rsidRPr="0083487B">
        <w:t>they walk outside in cold weather without wearing a coat</w:t>
      </w:r>
      <w:r w:rsidR="00C00F5E" w:rsidRPr="00EC2925">
        <w:t>?</w:t>
      </w:r>
    </w:p>
    <w:p w:rsidR="00EE657A" w:rsidRPr="00EE657A" w:rsidRDefault="00EE657A" w:rsidP="00EE657A">
      <w:pPr>
        <w:widowControl w:val="0"/>
        <w:autoSpaceDE w:val="0"/>
        <w:autoSpaceDN w:val="0"/>
        <w:adjustRightInd w:val="0"/>
        <w:rPr>
          <w:b/>
          <w:bCs/>
          <w:color w:val="000000"/>
        </w:rPr>
      </w:pPr>
    </w:p>
    <w:p w:rsidR="00EE657A" w:rsidRPr="00A532AD" w:rsidRDefault="00EE657A" w:rsidP="00A532AD">
      <w:pPr>
        <w:pStyle w:val="Heading2"/>
      </w:pPr>
      <w:r w:rsidRPr="00A532AD">
        <w:t>1.2 Evolution: The Core Concept of Biology</w:t>
      </w:r>
    </w:p>
    <w:p w:rsidR="00EE657A" w:rsidRPr="00EA18A6" w:rsidRDefault="00EE657A" w:rsidP="00EA18A6">
      <w:pPr>
        <w:pStyle w:val="ListParagraph"/>
        <w:widowControl w:val="0"/>
        <w:numPr>
          <w:ilvl w:val="0"/>
          <w:numId w:val="5"/>
        </w:numPr>
        <w:autoSpaceDE w:val="0"/>
        <w:autoSpaceDN w:val="0"/>
        <w:adjustRightInd w:val="0"/>
        <w:rPr>
          <w:b/>
          <w:bCs/>
          <w:color w:val="000000"/>
        </w:rPr>
      </w:pPr>
      <w:r w:rsidRPr="00EA18A6">
        <w:rPr>
          <w:color w:val="000000"/>
        </w:rPr>
        <w:t xml:space="preserve">To reinforce the need for scientific names, present the following common names for the snake, </w:t>
      </w:r>
      <w:r w:rsidRPr="00EA18A6">
        <w:rPr>
          <w:i/>
          <w:iCs/>
          <w:color w:val="000000"/>
        </w:rPr>
        <w:t>Both</w:t>
      </w:r>
      <w:r w:rsidR="00910E9A">
        <w:rPr>
          <w:i/>
          <w:iCs/>
          <w:color w:val="000000"/>
        </w:rPr>
        <w:t>r</w:t>
      </w:r>
      <w:r w:rsidRPr="00EA18A6">
        <w:rPr>
          <w:i/>
          <w:iCs/>
          <w:color w:val="000000"/>
        </w:rPr>
        <w:t>ops asper</w:t>
      </w:r>
      <w:r w:rsidRPr="00EA18A6">
        <w:rPr>
          <w:color w:val="000000"/>
        </w:rPr>
        <w:t>: Belize</w:t>
      </w:r>
      <w:r w:rsidR="00910E9A">
        <w:rPr>
          <w:color w:val="000000"/>
        </w:rPr>
        <w:t>—</w:t>
      </w:r>
      <w:r w:rsidRPr="00EA18A6">
        <w:rPr>
          <w:color w:val="000000"/>
        </w:rPr>
        <w:t>yellow-jaw tommygoff; Guatamala and Honduras</w:t>
      </w:r>
      <w:r w:rsidR="00910E9A">
        <w:rPr>
          <w:color w:val="000000"/>
        </w:rPr>
        <w:t>—</w:t>
      </w:r>
      <w:r w:rsidRPr="00EA18A6">
        <w:rPr>
          <w:color w:val="000000"/>
        </w:rPr>
        <w:t>barba amarilla; Mexico</w:t>
      </w:r>
      <w:r w:rsidR="00910E9A">
        <w:rPr>
          <w:color w:val="000000"/>
        </w:rPr>
        <w:t>—</w:t>
      </w:r>
      <w:r w:rsidRPr="00EA18A6">
        <w:rPr>
          <w:color w:val="000000"/>
        </w:rPr>
        <w:t>cola blanca, palancaloca, tephocho; Venezuela</w:t>
      </w:r>
      <w:r w:rsidR="00910E9A">
        <w:rPr>
          <w:color w:val="000000"/>
        </w:rPr>
        <w:t>—</w:t>
      </w:r>
      <w:r w:rsidRPr="00EA18A6">
        <w:rPr>
          <w:color w:val="000000"/>
        </w:rPr>
        <w:t>macagua, tigra.</w:t>
      </w:r>
    </w:p>
    <w:p w:rsidR="00EE657A" w:rsidRPr="00EE657A" w:rsidRDefault="00EE657A" w:rsidP="00EE657A">
      <w:pPr>
        <w:widowControl w:val="0"/>
        <w:autoSpaceDE w:val="0"/>
        <w:autoSpaceDN w:val="0"/>
        <w:adjustRightInd w:val="0"/>
        <w:rPr>
          <w:color w:val="000000"/>
        </w:rPr>
      </w:pPr>
    </w:p>
    <w:p w:rsidR="00EE657A" w:rsidRPr="00A532AD" w:rsidRDefault="00EE657A" w:rsidP="00A532AD">
      <w:pPr>
        <w:pStyle w:val="Heading2"/>
      </w:pPr>
      <w:r w:rsidRPr="00A532AD">
        <w:t>1.3 Science: A Way of Knowing</w:t>
      </w:r>
    </w:p>
    <w:p w:rsidR="00EE657A" w:rsidRPr="00EE657A" w:rsidRDefault="00EE657A" w:rsidP="00EE657A">
      <w:pPr>
        <w:widowControl w:val="0"/>
        <w:autoSpaceDE w:val="0"/>
        <w:autoSpaceDN w:val="0"/>
        <w:adjustRightInd w:val="0"/>
        <w:rPr>
          <w:color w:val="000000"/>
        </w:rPr>
      </w:pPr>
      <w:r w:rsidRPr="00EE657A">
        <w:rPr>
          <w:color w:val="000000"/>
        </w:rPr>
        <w:t>In presenting the scientific method, present students with different fields of biology.</w:t>
      </w:r>
      <w:r w:rsidR="007A1623">
        <w:rPr>
          <w:color w:val="000000"/>
        </w:rPr>
        <w:t xml:space="preserve"> </w:t>
      </w:r>
      <w:r w:rsidRPr="00EE657A">
        <w:rPr>
          <w:color w:val="000000"/>
        </w:rPr>
        <w:t>Do scientists in the different fields use the same techniques or different techniques to conduct their investigations?</w:t>
      </w:r>
    </w:p>
    <w:p w:rsidR="00EE657A" w:rsidRPr="00EA18A6" w:rsidRDefault="00EE657A" w:rsidP="00EA18A6">
      <w:pPr>
        <w:pStyle w:val="ListParagraph"/>
        <w:widowControl w:val="0"/>
        <w:numPr>
          <w:ilvl w:val="0"/>
          <w:numId w:val="7"/>
        </w:numPr>
        <w:autoSpaceDE w:val="0"/>
        <w:autoSpaceDN w:val="0"/>
        <w:adjustRightInd w:val="0"/>
        <w:rPr>
          <w:color w:val="000000"/>
        </w:rPr>
      </w:pPr>
      <w:r w:rsidRPr="00EA18A6">
        <w:rPr>
          <w:color w:val="000000"/>
        </w:rPr>
        <w:t>In presenting the parts of the scientific method, give an ongoing example of how people use the scientific method in everyday life.</w:t>
      </w:r>
      <w:r w:rsidR="007A1623" w:rsidRPr="00EA18A6">
        <w:rPr>
          <w:color w:val="000000"/>
        </w:rPr>
        <w:t xml:space="preserve"> </w:t>
      </w:r>
      <w:r w:rsidRPr="00EA18A6">
        <w:rPr>
          <w:color w:val="000000"/>
        </w:rPr>
        <w:t>One example may be the use of premium versus regular gasoline.</w:t>
      </w:r>
      <w:r w:rsidR="007A1623" w:rsidRPr="00EA18A6">
        <w:rPr>
          <w:color w:val="000000"/>
        </w:rPr>
        <w:t xml:space="preserve"> </w:t>
      </w:r>
      <w:r w:rsidRPr="00EA18A6">
        <w:rPr>
          <w:color w:val="000000"/>
        </w:rPr>
        <w:t xml:space="preserve">Students can propose conditions that should remain constant, as well as the type of mathematical data that could be collected and </w:t>
      </w:r>
      <w:r w:rsidRPr="00EA18A6">
        <w:rPr>
          <w:color w:val="000000"/>
        </w:rPr>
        <w:lastRenderedPageBreak/>
        <w:t>analyzed.</w:t>
      </w:r>
    </w:p>
    <w:p w:rsidR="00EE657A" w:rsidRPr="00EA18A6" w:rsidRDefault="00EE657A" w:rsidP="00EA18A6">
      <w:pPr>
        <w:pStyle w:val="ListParagraph"/>
        <w:widowControl w:val="0"/>
        <w:numPr>
          <w:ilvl w:val="0"/>
          <w:numId w:val="7"/>
        </w:numPr>
        <w:autoSpaceDE w:val="0"/>
        <w:autoSpaceDN w:val="0"/>
        <w:adjustRightInd w:val="0"/>
        <w:rPr>
          <w:color w:val="000000"/>
        </w:rPr>
      </w:pPr>
      <w:r w:rsidRPr="00EA18A6">
        <w:rPr>
          <w:color w:val="000000"/>
        </w:rPr>
        <w:t xml:space="preserve">Propose a </w:t>
      </w:r>
      <w:r w:rsidR="001D3931" w:rsidRPr="00EA18A6">
        <w:rPr>
          <w:color w:val="000000"/>
        </w:rPr>
        <w:t>“</w:t>
      </w:r>
      <w:r w:rsidRPr="00EA18A6">
        <w:rPr>
          <w:color w:val="000000"/>
        </w:rPr>
        <w:t>study</w:t>
      </w:r>
      <w:r w:rsidR="001D3931" w:rsidRPr="00EA18A6">
        <w:rPr>
          <w:color w:val="000000"/>
        </w:rPr>
        <w:t>”</w:t>
      </w:r>
      <w:r w:rsidRPr="00EA18A6">
        <w:rPr>
          <w:color w:val="000000"/>
        </w:rPr>
        <w:t xml:space="preserve"> as follows: A report on the television states that a 12-year study of a new dog food will allow your dog to live longer if fed to the dog throughout its life.</w:t>
      </w:r>
      <w:r w:rsidR="007A1623" w:rsidRPr="00EA18A6">
        <w:rPr>
          <w:color w:val="000000"/>
        </w:rPr>
        <w:t xml:space="preserve"> </w:t>
      </w:r>
      <w:r w:rsidRPr="00EA18A6">
        <w:rPr>
          <w:color w:val="000000"/>
        </w:rPr>
        <w:t>Ask students what questions they might have about the report in order to discern its validity.</w:t>
      </w:r>
    </w:p>
    <w:p w:rsidR="00EE657A" w:rsidRPr="00EA18A6" w:rsidRDefault="00EE657A" w:rsidP="00EA18A6">
      <w:pPr>
        <w:pStyle w:val="ListParagraph"/>
        <w:widowControl w:val="0"/>
        <w:numPr>
          <w:ilvl w:val="0"/>
          <w:numId w:val="7"/>
        </w:numPr>
        <w:autoSpaceDE w:val="0"/>
        <w:autoSpaceDN w:val="0"/>
        <w:adjustRightInd w:val="0"/>
        <w:rPr>
          <w:color w:val="000000"/>
        </w:rPr>
      </w:pPr>
      <w:r w:rsidRPr="00EA18A6">
        <w:rPr>
          <w:color w:val="000000"/>
        </w:rPr>
        <w:t>Explain the importance of objectivity (one reason mathematical data is so important) in experimental design. Using the example in #2</w:t>
      </w:r>
      <w:r w:rsidR="00AD63E3">
        <w:rPr>
          <w:color w:val="000000"/>
        </w:rPr>
        <w:t xml:space="preserve"> above</w:t>
      </w:r>
      <w:r w:rsidRPr="00EA18A6">
        <w:rPr>
          <w:color w:val="000000"/>
        </w:rPr>
        <w:t>, categorize the following statements about the example into objective statements versus subjective statements. Have the students include reasons why they categorized each statement as objective or subjective.</w:t>
      </w:r>
    </w:p>
    <w:p w:rsidR="00EE657A" w:rsidRPr="00EA18A6" w:rsidRDefault="001D3931" w:rsidP="00EA18A6">
      <w:pPr>
        <w:pStyle w:val="ListParagraph"/>
        <w:widowControl w:val="0"/>
        <w:numPr>
          <w:ilvl w:val="0"/>
          <w:numId w:val="9"/>
        </w:numPr>
        <w:autoSpaceDE w:val="0"/>
        <w:autoSpaceDN w:val="0"/>
        <w:adjustRightInd w:val="0"/>
        <w:rPr>
          <w:color w:val="000000"/>
        </w:rPr>
      </w:pPr>
      <w:r w:rsidRPr="00EA18A6">
        <w:rPr>
          <w:color w:val="000000"/>
        </w:rPr>
        <w:t>“</w:t>
      </w:r>
      <w:r w:rsidR="00EE657A" w:rsidRPr="00EA18A6">
        <w:rPr>
          <w:color w:val="000000"/>
        </w:rPr>
        <w:t>The dogs that ate the new dog food seemed to have shinier coats.</w:t>
      </w:r>
      <w:r w:rsidRPr="00EA18A6">
        <w:rPr>
          <w:color w:val="000000"/>
        </w:rPr>
        <w:t>”</w:t>
      </w:r>
    </w:p>
    <w:p w:rsidR="00EE657A" w:rsidRPr="00EA18A6" w:rsidRDefault="001D3931" w:rsidP="00EA18A6">
      <w:pPr>
        <w:pStyle w:val="ListParagraph"/>
        <w:widowControl w:val="0"/>
        <w:numPr>
          <w:ilvl w:val="0"/>
          <w:numId w:val="9"/>
        </w:numPr>
        <w:autoSpaceDE w:val="0"/>
        <w:autoSpaceDN w:val="0"/>
        <w:adjustRightInd w:val="0"/>
        <w:rPr>
          <w:color w:val="000000"/>
        </w:rPr>
      </w:pPr>
      <w:r w:rsidRPr="00EA18A6">
        <w:rPr>
          <w:color w:val="000000"/>
        </w:rPr>
        <w:t>“</w:t>
      </w:r>
      <w:r w:rsidR="00EE657A" w:rsidRPr="00EA18A6">
        <w:rPr>
          <w:color w:val="000000"/>
        </w:rPr>
        <w:t>78% of the control dogs did not eat all of their food within the time allotted.</w:t>
      </w:r>
      <w:r w:rsidRPr="00EA18A6">
        <w:rPr>
          <w:color w:val="000000"/>
        </w:rPr>
        <w:t>”</w:t>
      </w:r>
    </w:p>
    <w:p w:rsidR="00EE657A" w:rsidRPr="00EA18A6" w:rsidRDefault="001D3931" w:rsidP="00EA18A6">
      <w:pPr>
        <w:pStyle w:val="ListParagraph"/>
        <w:widowControl w:val="0"/>
        <w:numPr>
          <w:ilvl w:val="0"/>
          <w:numId w:val="9"/>
        </w:numPr>
        <w:autoSpaceDE w:val="0"/>
        <w:autoSpaceDN w:val="0"/>
        <w:adjustRightInd w:val="0"/>
        <w:rPr>
          <w:color w:val="000000"/>
        </w:rPr>
      </w:pPr>
      <w:r w:rsidRPr="00EA18A6">
        <w:rPr>
          <w:color w:val="000000"/>
        </w:rPr>
        <w:t>“</w:t>
      </w:r>
      <w:r w:rsidR="00EE657A" w:rsidRPr="00EA18A6">
        <w:rPr>
          <w:color w:val="000000"/>
        </w:rPr>
        <w:t>Most of the experimental dogs needed fewer teeth cleanings.</w:t>
      </w:r>
      <w:r w:rsidRPr="00EA18A6">
        <w:rPr>
          <w:color w:val="000000"/>
        </w:rPr>
        <w:t>”</w:t>
      </w:r>
    </w:p>
    <w:p w:rsidR="00EE657A" w:rsidRPr="00EA18A6" w:rsidRDefault="001D3931" w:rsidP="00EA18A6">
      <w:pPr>
        <w:pStyle w:val="ListParagraph"/>
        <w:widowControl w:val="0"/>
        <w:numPr>
          <w:ilvl w:val="0"/>
          <w:numId w:val="9"/>
        </w:numPr>
        <w:autoSpaceDE w:val="0"/>
        <w:autoSpaceDN w:val="0"/>
        <w:adjustRightInd w:val="0"/>
        <w:rPr>
          <w:color w:val="000000"/>
        </w:rPr>
      </w:pPr>
      <w:r w:rsidRPr="00EA18A6">
        <w:rPr>
          <w:color w:val="000000"/>
        </w:rPr>
        <w:t>“</w:t>
      </w:r>
      <w:r w:rsidR="00EE657A" w:rsidRPr="00EA18A6">
        <w:rPr>
          <w:color w:val="000000"/>
        </w:rPr>
        <w:t xml:space="preserve">Half of the experimental dogs were more playful after </w:t>
      </w:r>
      <w:r w:rsidR="00AD63E3">
        <w:rPr>
          <w:color w:val="000000"/>
        </w:rPr>
        <w:t>eight</w:t>
      </w:r>
      <w:r w:rsidR="00EE657A" w:rsidRPr="00EA18A6">
        <w:rPr>
          <w:color w:val="000000"/>
        </w:rPr>
        <w:t xml:space="preserve"> years of using the new dog food.</w:t>
      </w:r>
      <w:r w:rsidRPr="00EA18A6">
        <w:rPr>
          <w:color w:val="000000"/>
        </w:rPr>
        <w:t>”</w:t>
      </w:r>
    </w:p>
    <w:p w:rsidR="00EE657A" w:rsidRPr="00EA18A6" w:rsidRDefault="001D3931" w:rsidP="00EA18A6">
      <w:pPr>
        <w:pStyle w:val="ListParagraph"/>
        <w:widowControl w:val="0"/>
        <w:numPr>
          <w:ilvl w:val="0"/>
          <w:numId w:val="9"/>
        </w:numPr>
        <w:autoSpaceDE w:val="0"/>
        <w:autoSpaceDN w:val="0"/>
        <w:adjustRightInd w:val="0"/>
        <w:rPr>
          <w:color w:val="000000"/>
        </w:rPr>
      </w:pPr>
      <w:r w:rsidRPr="00EA18A6">
        <w:rPr>
          <w:color w:val="000000"/>
        </w:rPr>
        <w:t>“</w:t>
      </w:r>
      <w:r w:rsidR="00EE657A" w:rsidRPr="00EA18A6">
        <w:rPr>
          <w:color w:val="000000"/>
        </w:rPr>
        <w:t>The new dog food probably tasted better as the experimental dogs ate their food in less time.</w:t>
      </w:r>
      <w:r w:rsidRPr="00EA18A6">
        <w:rPr>
          <w:color w:val="000000"/>
        </w:rPr>
        <w:t>”</w:t>
      </w:r>
    </w:p>
    <w:p w:rsidR="00EE657A" w:rsidRPr="00EA18A6" w:rsidRDefault="00EE657A" w:rsidP="00EA18A6">
      <w:pPr>
        <w:pStyle w:val="ListParagraph"/>
        <w:widowControl w:val="0"/>
        <w:numPr>
          <w:ilvl w:val="0"/>
          <w:numId w:val="7"/>
        </w:numPr>
        <w:autoSpaceDE w:val="0"/>
        <w:autoSpaceDN w:val="0"/>
        <w:adjustRightInd w:val="0"/>
        <w:rPr>
          <w:color w:val="000000"/>
        </w:rPr>
      </w:pPr>
      <w:r w:rsidRPr="00EA18A6">
        <w:rPr>
          <w:color w:val="000000"/>
        </w:rPr>
        <w:t>Present when Charles Darwin proposed the evolution theory (1859)</w:t>
      </w:r>
      <w:r w:rsidR="009D685B">
        <w:rPr>
          <w:color w:val="000000"/>
        </w:rPr>
        <w:t>;</w:t>
      </w:r>
      <w:r w:rsidRPr="00EA18A6">
        <w:rPr>
          <w:color w:val="000000"/>
        </w:rPr>
        <w:t xml:space="preserve"> when Schleiden and Schwann proposed the cell theory (1838)</w:t>
      </w:r>
      <w:r w:rsidR="009D685B">
        <w:rPr>
          <w:color w:val="000000"/>
        </w:rPr>
        <w:t>;</w:t>
      </w:r>
      <w:r w:rsidRPr="00EA18A6">
        <w:rPr>
          <w:color w:val="000000"/>
        </w:rPr>
        <w:t xml:space="preserve"> and when Mendel (1866), and Watson and Crick (1953) proposed the gene theory.</w:t>
      </w:r>
      <w:r w:rsidR="007A1623" w:rsidRPr="00EA18A6">
        <w:rPr>
          <w:color w:val="000000"/>
        </w:rPr>
        <w:t xml:space="preserve"> </w:t>
      </w:r>
      <w:r w:rsidRPr="00EA18A6">
        <w:rPr>
          <w:color w:val="000000"/>
        </w:rPr>
        <w:t>Emphasize the length of time and number of studies that must have occurred during this time that support these theories.</w:t>
      </w:r>
    </w:p>
    <w:p w:rsidR="00EE657A" w:rsidRPr="00EA18A6" w:rsidRDefault="00EE657A" w:rsidP="00EA18A6">
      <w:pPr>
        <w:pStyle w:val="ListParagraph"/>
        <w:widowControl w:val="0"/>
        <w:numPr>
          <w:ilvl w:val="0"/>
          <w:numId w:val="7"/>
        </w:numPr>
        <w:autoSpaceDE w:val="0"/>
        <w:autoSpaceDN w:val="0"/>
        <w:adjustRightInd w:val="0"/>
        <w:rPr>
          <w:color w:val="000000"/>
        </w:rPr>
      </w:pPr>
      <w:r w:rsidRPr="00EA18A6">
        <w:rPr>
          <w:color w:val="000000"/>
        </w:rPr>
        <w:t xml:space="preserve">Discuss the scientific definition of </w:t>
      </w:r>
      <w:r w:rsidRPr="00EA18A6">
        <w:rPr>
          <w:i/>
          <w:color w:val="000000"/>
        </w:rPr>
        <w:t>theory</w:t>
      </w:r>
      <w:r w:rsidRPr="00EA18A6">
        <w:rPr>
          <w:color w:val="000000"/>
        </w:rPr>
        <w:t xml:space="preserve"> versus the everyday use of the word </w:t>
      </w:r>
      <w:r w:rsidRPr="00EA18A6">
        <w:rPr>
          <w:i/>
          <w:color w:val="000000"/>
        </w:rPr>
        <w:t>theory</w:t>
      </w:r>
      <w:r w:rsidRPr="00EA18A6">
        <w:rPr>
          <w:color w:val="000000"/>
        </w:rPr>
        <w:t>.</w:t>
      </w:r>
      <w:r w:rsidR="007A1623" w:rsidRPr="00EA18A6">
        <w:rPr>
          <w:color w:val="000000"/>
        </w:rPr>
        <w:t xml:space="preserve"> </w:t>
      </w:r>
      <w:r w:rsidRPr="00EA18A6">
        <w:rPr>
          <w:color w:val="000000"/>
        </w:rPr>
        <w:t>Presenting a dictionary</w:t>
      </w:r>
      <w:r w:rsidR="001D3931" w:rsidRPr="00EA18A6">
        <w:rPr>
          <w:color w:val="000000"/>
        </w:rPr>
        <w:t>’</w:t>
      </w:r>
      <w:r w:rsidRPr="00EA18A6">
        <w:rPr>
          <w:color w:val="000000"/>
        </w:rPr>
        <w:t xml:space="preserve">s definition should include both aspects. Explain why saying </w:t>
      </w:r>
      <w:r w:rsidR="001D3931" w:rsidRPr="00EA18A6">
        <w:rPr>
          <w:color w:val="000000"/>
        </w:rPr>
        <w:t>“</w:t>
      </w:r>
      <w:r w:rsidRPr="00EA18A6">
        <w:rPr>
          <w:color w:val="000000"/>
        </w:rPr>
        <w:t>It</w:t>
      </w:r>
      <w:r w:rsidR="001D3931" w:rsidRPr="00EA18A6">
        <w:rPr>
          <w:color w:val="000000"/>
        </w:rPr>
        <w:t>’</w:t>
      </w:r>
      <w:r w:rsidRPr="00EA18A6">
        <w:rPr>
          <w:color w:val="000000"/>
        </w:rPr>
        <w:t xml:space="preserve">s </w:t>
      </w:r>
      <w:r w:rsidRPr="00EA18A6">
        <w:rPr>
          <w:i/>
          <w:iCs/>
          <w:color w:val="000000"/>
        </w:rPr>
        <w:t>just</w:t>
      </w:r>
      <w:r w:rsidRPr="00EA18A6">
        <w:rPr>
          <w:color w:val="000000"/>
        </w:rPr>
        <w:t xml:space="preserve"> a theory</w:t>
      </w:r>
      <w:r w:rsidR="001D3931" w:rsidRPr="00EA18A6">
        <w:rPr>
          <w:color w:val="000000"/>
        </w:rPr>
        <w:t>”</w:t>
      </w:r>
      <w:r w:rsidRPr="00EA18A6">
        <w:rPr>
          <w:color w:val="000000"/>
        </w:rPr>
        <w:t xml:space="preserve"> may not be appropriate with regard to scientific theories</w:t>
      </w:r>
      <w:r w:rsidR="009D685B">
        <w:rPr>
          <w:color w:val="000000"/>
        </w:rPr>
        <w:t>.</w:t>
      </w:r>
      <w:r w:rsidRPr="00EA18A6">
        <w:rPr>
          <w:color w:val="000000"/>
        </w:rPr>
        <w:t xml:space="preserve"> (</w:t>
      </w:r>
      <w:r w:rsidR="009D685B">
        <w:rPr>
          <w:color w:val="000000"/>
        </w:rPr>
        <w:t>S</w:t>
      </w:r>
      <w:r w:rsidRPr="00EA18A6">
        <w:rPr>
          <w:color w:val="000000"/>
        </w:rPr>
        <w:t>ee also #4).</w:t>
      </w:r>
    </w:p>
    <w:p w:rsidR="00EE657A" w:rsidRPr="00EE657A" w:rsidRDefault="00EE657A" w:rsidP="00EE657A">
      <w:pPr>
        <w:widowControl w:val="0"/>
        <w:autoSpaceDE w:val="0"/>
        <w:autoSpaceDN w:val="0"/>
        <w:adjustRightInd w:val="0"/>
        <w:rPr>
          <w:color w:val="000000"/>
        </w:rPr>
      </w:pPr>
    </w:p>
    <w:p w:rsidR="00EE657A" w:rsidRPr="00A532AD" w:rsidRDefault="00EE657A" w:rsidP="00A532AD">
      <w:pPr>
        <w:pStyle w:val="Heading2"/>
      </w:pPr>
      <w:r w:rsidRPr="00A532AD">
        <w:t>1.4 Challenges Facing Science</w:t>
      </w:r>
    </w:p>
    <w:p w:rsidR="00EE657A" w:rsidRPr="00EA18A6" w:rsidRDefault="00EE657A" w:rsidP="00EA18A6">
      <w:pPr>
        <w:pStyle w:val="ListParagraph"/>
        <w:widowControl w:val="0"/>
        <w:numPr>
          <w:ilvl w:val="0"/>
          <w:numId w:val="11"/>
        </w:numPr>
        <w:autoSpaceDE w:val="0"/>
        <w:autoSpaceDN w:val="0"/>
        <w:adjustRightInd w:val="0"/>
        <w:rPr>
          <w:color w:val="000000"/>
        </w:rPr>
      </w:pPr>
      <w:r w:rsidRPr="00EA18A6">
        <w:rPr>
          <w:color w:val="000000"/>
        </w:rPr>
        <w:t xml:space="preserve">Ask </w:t>
      </w:r>
      <w:r w:rsidR="00854C10">
        <w:rPr>
          <w:color w:val="000000"/>
        </w:rPr>
        <w:t>for a list of</w:t>
      </w:r>
      <w:r w:rsidR="00B2188D" w:rsidRPr="00EA18A6">
        <w:rPr>
          <w:color w:val="000000"/>
        </w:rPr>
        <w:t xml:space="preserve"> biology</w:t>
      </w:r>
      <w:r w:rsidR="00CB2CC2">
        <w:rPr>
          <w:color w:val="000000"/>
        </w:rPr>
        <w:t>-</w:t>
      </w:r>
      <w:r w:rsidR="00B2188D" w:rsidRPr="00EA18A6">
        <w:rPr>
          <w:color w:val="000000"/>
        </w:rPr>
        <w:t xml:space="preserve">related concerns </w:t>
      </w:r>
      <w:r w:rsidRPr="00EA18A6">
        <w:rPr>
          <w:color w:val="000000"/>
        </w:rPr>
        <w:t>currently in the news (cloning, stem cell research</w:t>
      </w:r>
      <w:r w:rsidR="00B2188D" w:rsidRPr="00EA18A6">
        <w:rPr>
          <w:color w:val="000000"/>
        </w:rPr>
        <w:t>, habitat loss due to development or other human activites, species newly classified as threatened or endangered</w:t>
      </w:r>
      <w:r w:rsidRPr="00EA18A6">
        <w:rPr>
          <w:color w:val="000000"/>
        </w:rPr>
        <w:t>). Students could bring in headlines or articles from newspapers.</w:t>
      </w:r>
      <w:r w:rsidR="007A1623" w:rsidRPr="00EA18A6">
        <w:rPr>
          <w:color w:val="000000"/>
        </w:rPr>
        <w:t xml:space="preserve"> </w:t>
      </w:r>
      <w:r w:rsidRPr="00EA18A6">
        <w:rPr>
          <w:color w:val="000000"/>
        </w:rPr>
        <w:t>Point out that at the end of this course, students should be better able to decide their positions on these issues.</w:t>
      </w:r>
    </w:p>
    <w:p w:rsidR="00EE657A" w:rsidRPr="00EE657A" w:rsidRDefault="00EE657A" w:rsidP="00EE657A">
      <w:pPr>
        <w:widowControl w:val="0"/>
        <w:autoSpaceDE w:val="0"/>
        <w:autoSpaceDN w:val="0"/>
        <w:adjustRightInd w:val="0"/>
        <w:rPr>
          <w:color w:val="000000"/>
        </w:rPr>
      </w:pPr>
    </w:p>
    <w:p w:rsidR="00EE657A" w:rsidRPr="00EE657A" w:rsidRDefault="00EE657A" w:rsidP="00A532AD">
      <w:pPr>
        <w:pStyle w:val="Heading1"/>
        <w:rPr>
          <w:b w:val="0"/>
          <w:bCs w:val="0"/>
          <w:color w:val="000000"/>
        </w:rPr>
      </w:pPr>
      <w:r w:rsidRPr="00EE657A">
        <w:rPr>
          <w:color w:val="000000"/>
        </w:rPr>
        <w:t>Critical Thinking Questions</w:t>
      </w:r>
    </w:p>
    <w:p w:rsidR="00EE657A" w:rsidRPr="00EE657A" w:rsidRDefault="00EE657A" w:rsidP="00EE657A">
      <w:pPr>
        <w:widowControl w:val="0"/>
        <w:autoSpaceDE w:val="0"/>
        <w:autoSpaceDN w:val="0"/>
        <w:adjustRightInd w:val="0"/>
        <w:rPr>
          <w:color w:val="000000"/>
        </w:rPr>
      </w:pPr>
    </w:p>
    <w:p w:rsidR="00EE657A" w:rsidRPr="00EA18A6" w:rsidRDefault="00EE657A" w:rsidP="00EA18A6">
      <w:pPr>
        <w:pStyle w:val="ListParagraph"/>
        <w:widowControl w:val="0"/>
        <w:numPr>
          <w:ilvl w:val="0"/>
          <w:numId w:val="12"/>
        </w:numPr>
        <w:autoSpaceDE w:val="0"/>
        <w:autoSpaceDN w:val="0"/>
        <w:adjustRightInd w:val="0"/>
        <w:rPr>
          <w:color w:val="000000"/>
        </w:rPr>
      </w:pPr>
      <w:r w:rsidRPr="00EA18A6">
        <w:rPr>
          <w:color w:val="000000"/>
        </w:rPr>
        <w:lastRenderedPageBreak/>
        <w:t xml:space="preserve">Discuss the difference in meaning between the terms </w:t>
      </w:r>
      <w:r w:rsidR="001D3931" w:rsidRPr="00EA18A6">
        <w:rPr>
          <w:color w:val="000000"/>
        </w:rPr>
        <w:t>“</w:t>
      </w:r>
      <w:r w:rsidRPr="00EA18A6">
        <w:rPr>
          <w:color w:val="000000"/>
        </w:rPr>
        <w:t>supported</w:t>
      </w:r>
      <w:r w:rsidR="001D3931" w:rsidRPr="00EA18A6">
        <w:rPr>
          <w:color w:val="000000"/>
        </w:rPr>
        <w:t>”</w:t>
      </w:r>
      <w:r w:rsidRPr="00EA18A6">
        <w:rPr>
          <w:color w:val="000000"/>
        </w:rPr>
        <w:t xml:space="preserve"> and </w:t>
      </w:r>
      <w:r w:rsidR="001D3931" w:rsidRPr="00EA18A6">
        <w:rPr>
          <w:color w:val="000000"/>
        </w:rPr>
        <w:t>“</w:t>
      </w:r>
      <w:r w:rsidRPr="00EA18A6">
        <w:rPr>
          <w:color w:val="000000"/>
        </w:rPr>
        <w:t>proven.</w:t>
      </w:r>
      <w:r w:rsidR="001D3931" w:rsidRPr="00EA18A6">
        <w:rPr>
          <w:color w:val="000000"/>
        </w:rPr>
        <w:t>”</w:t>
      </w:r>
      <w:r w:rsidR="007A1623" w:rsidRPr="00EA18A6">
        <w:rPr>
          <w:color w:val="000000"/>
        </w:rPr>
        <w:t xml:space="preserve"> </w:t>
      </w:r>
      <w:r w:rsidRPr="00EA18A6">
        <w:rPr>
          <w:color w:val="000000"/>
        </w:rPr>
        <w:t xml:space="preserve">Why is the term </w:t>
      </w:r>
      <w:r w:rsidR="001D3931" w:rsidRPr="00EA18A6">
        <w:rPr>
          <w:color w:val="000000"/>
        </w:rPr>
        <w:t>“</w:t>
      </w:r>
      <w:r w:rsidRPr="00EA18A6">
        <w:rPr>
          <w:color w:val="000000"/>
        </w:rPr>
        <w:t>supported</w:t>
      </w:r>
      <w:r w:rsidR="001D3931" w:rsidRPr="00EA18A6">
        <w:rPr>
          <w:color w:val="000000"/>
        </w:rPr>
        <w:t>”</w:t>
      </w:r>
      <w:r w:rsidRPr="00EA18A6">
        <w:rPr>
          <w:color w:val="000000"/>
        </w:rPr>
        <w:t xml:space="preserve"> used with regard to hypotheses</w:t>
      </w:r>
      <w:r w:rsidR="00CB2CC2">
        <w:rPr>
          <w:color w:val="000000"/>
        </w:rPr>
        <w:t>?</w:t>
      </w:r>
      <w:r w:rsidRPr="00EA18A6">
        <w:rPr>
          <w:color w:val="000000"/>
        </w:rPr>
        <w:t xml:space="preserve"> </w:t>
      </w:r>
      <w:r w:rsidR="00CB2CC2">
        <w:rPr>
          <w:color w:val="000000"/>
        </w:rPr>
        <w:t>For example,</w:t>
      </w:r>
      <w:r w:rsidRPr="00EA18A6">
        <w:rPr>
          <w:color w:val="000000"/>
        </w:rPr>
        <w:t xml:space="preserve"> </w:t>
      </w:r>
      <w:r w:rsidR="00CB2CC2">
        <w:rPr>
          <w:color w:val="000000"/>
        </w:rPr>
        <w:t>“A</w:t>
      </w:r>
      <w:r w:rsidRPr="00EA18A6">
        <w:rPr>
          <w:color w:val="000000"/>
        </w:rPr>
        <w:t xml:space="preserve"> hypothesis is supported by experimental data</w:t>
      </w:r>
      <w:r w:rsidR="00CB2CC2">
        <w:rPr>
          <w:color w:val="000000"/>
        </w:rPr>
        <w:t>.”</w:t>
      </w:r>
    </w:p>
    <w:p w:rsidR="00EE657A" w:rsidRPr="00EE657A" w:rsidRDefault="00EE657A" w:rsidP="00EE657A">
      <w:pPr>
        <w:widowControl w:val="0"/>
        <w:autoSpaceDE w:val="0"/>
        <w:autoSpaceDN w:val="0"/>
        <w:adjustRightInd w:val="0"/>
        <w:rPr>
          <w:color w:val="000000"/>
        </w:rPr>
      </w:pPr>
      <w:r w:rsidRPr="00EE657A">
        <w:rPr>
          <w:color w:val="000000"/>
        </w:rPr>
        <w:t xml:space="preserve">Ans: The term </w:t>
      </w:r>
      <w:r w:rsidR="001D3931">
        <w:rPr>
          <w:color w:val="000000"/>
        </w:rPr>
        <w:t>“</w:t>
      </w:r>
      <w:r w:rsidRPr="00EE657A">
        <w:rPr>
          <w:color w:val="000000"/>
        </w:rPr>
        <w:t>proven</w:t>
      </w:r>
      <w:r w:rsidR="001D3931">
        <w:rPr>
          <w:color w:val="000000"/>
        </w:rPr>
        <w:t>”</w:t>
      </w:r>
      <w:r w:rsidRPr="00EE657A">
        <w:rPr>
          <w:color w:val="000000"/>
        </w:rPr>
        <w:t xml:space="preserve"> indicates a greater degree of certainty with no indication suggested for further search of information.</w:t>
      </w:r>
      <w:r w:rsidR="007A1623">
        <w:rPr>
          <w:color w:val="000000"/>
        </w:rPr>
        <w:t xml:space="preserve"> </w:t>
      </w:r>
      <w:r w:rsidRPr="00EE657A">
        <w:rPr>
          <w:color w:val="000000"/>
        </w:rPr>
        <w:t xml:space="preserve">The term </w:t>
      </w:r>
      <w:r w:rsidR="001D3931">
        <w:rPr>
          <w:color w:val="000000"/>
        </w:rPr>
        <w:t>“</w:t>
      </w:r>
      <w:r w:rsidRPr="00EE657A">
        <w:rPr>
          <w:color w:val="000000"/>
        </w:rPr>
        <w:t>supported</w:t>
      </w:r>
      <w:r w:rsidR="001D3931">
        <w:rPr>
          <w:color w:val="000000"/>
        </w:rPr>
        <w:t>”</w:t>
      </w:r>
      <w:r w:rsidRPr="00EE657A">
        <w:rPr>
          <w:color w:val="000000"/>
        </w:rPr>
        <w:t xml:space="preserve"> indicates that with the current knowledge, the hypothesis appears to be true, but further experimentation may indicate otherwise.</w:t>
      </w:r>
    </w:p>
    <w:p w:rsidR="00EE657A" w:rsidRPr="00EE657A" w:rsidRDefault="00EE657A" w:rsidP="00EE657A">
      <w:pPr>
        <w:widowControl w:val="0"/>
        <w:autoSpaceDE w:val="0"/>
        <w:autoSpaceDN w:val="0"/>
        <w:adjustRightInd w:val="0"/>
        <w:rPr>
          <w:color w:val="000000"/>
        </w:rPr>
      </w:pPr>
    </w:p>
    <w:p w:rsidR="00EE657A" w:rsidRPr="00EA18A6" w:rsidRDefault="00EE657A" w:rsidP="00EA18A6">
      <w:pPr>
        <w:pStyle w:val="ListParagraph"/>
        <w:widowControl w:val="0"/>
        <w:numPr>
          <w:ilvl w:val="0"/>
          <w:numId w:val="12"/>
        </w:numPr>
        <w:autoSpaceDE w:val="0"/>
        <w:autoSpaceDN w:val="0"/>
        <w:adjustRightInd w:val="0"/>
        <w:rPr>
          <w:color w:val="000000"/>
        </w:rPr>
      </w:pPr>
      <w:r w:rsidRPr="00EA18A6">
        <w:rPr>
          <w:color w:val="000000"/>
        </w:rPr>
        <w:t>Regarding the example of a controlled study in the text using winter wheat and pea plants as fertilizer, what specific aspects of environmental conditions would be included as conditions that were kept constant?</w:t>
      </w:r>
    </w:p>
    <w:p w:rsidR="00EE657A" w:rsidRPr="00EE657A" w:rsidRDefault="00EE657A" w:rsidP="00EE657A">
      <w:pPr>
        <w:widowControl w:val="0"/>
        <w:autoSpaceDE w:val="0"/>
        <w:autoSpaceDN w:val="0"/>
        <w:adjustRightInd w:val="0"/>
        <w:rPr>
          <w:color w:val="000000"/>
        </w:rPr>
      </w:pPr>
      <w:r w:rsidRPr="00EE657A">
        <w:rPr>
          <w:color w:val="000000"/>
        </w:rPr>
        <w:t>Ans: Answers will vary but may include:</w:t>
      </w:r>
    </w:p>
    <w:p w:rsidR="00EE657A" w:rsidRPr="00EA18A6" w:rsidRDefault="00EE657A" w:rsidP="00EA18A6">
      <w:pPr>
        <w:pStyle w:val="ListParagraph"/>
        <w:widowControl w:val="0"/>
        <w:numPr>
          <w:ilvl w:val="0"/>
          <w:numId w:val="14"/>
        </w:numPr>
        <w:autoSpaceDE w:val="0"/>
        <w:autoSpaceDN w:val="0"/>
        <w:adjustRightInd w:val="0"/>
        <w:rPr>
          <w:color w:val="000000"/>
        </w:rPr>
      </w:pPr>
      <w:r w:rsidRPr="00EA18A6">
        <w:rPr>
          <w:color w:val="000000"/>
        </w:rPr>
        <w:t>amount and type of nutrients in soil before addition of nitrogen fertilizer or pea plants</w:t>
      </w:r>
    </w:p>
    <w:p w:rsidR="00EE657A" w:rsidRPr="00EA18A6" w:rsidRDefault="00EE657A" w:rsidP="00EA18A6">
      <w:pPr>
        <w:pStyle w:val="ListParagraph"/>
        <w:widowControl w:val="0"/>
        <w:numPr>
          <w:ilvl w:val="0"/>
          <w:numId w:val="14"/>
        </w:numPr>
        <w:autoSpaceDE w:val="0"/>
        <w:autoSpaceDN w:val="0"/>
        <w:adjustRightInd w:val="0"/>
        <w:rPr>
          <w:color w:val="000000"/>
        </w:rPr>
      </w:pPr>
      <w:r w:rsidRPr="00EA18A6">
        <w:rPr>
          <w:color w:val="000000"/>
        </w:rPr>
        <w:t>amount of water the plants received</w:t>
      </w:r>
    </w:p>
    <w:p w:rsidR="00EE657A" w:rsidRPr="00EA18A6" w:rsidRDefault="00EE657A" w:rsidP="00EA18A6">
      <w:pPr>
        <w:pStyle w:val="ListParagraph"/>
        <w:widowControl w:val="0"/>
        <w:numPr>
          <w:ilvl w:val="0"/>
          <w:numId w:val="14"/>
        </w:numPr>
        <w:autoSpaceDE w:val="0"/>
        <w:autoSpaceDN w:val="0"/>
        <w:adjustRightInd w:val="0"/>
        <w:rPr>
          <w:color w:val="000000"/>
        </w:rPr>
      </w:pPr>
      <w:r w:rsidRPr="00EA18A6">
        <w:rPr>
          <w:color w:val="000000"/>
        </w:rPr>
        <w:t>amount of sunlight the plants received</w:t>
      </w:r>
    </w:p>
    <w:p w:rsidR="00EE657A" w:rsidRPr="00EA18A6" w:rsidRDefault="00EE657A" w:rsidP="00EA18A6">
      <w:pPr>
        <w:pStyle w:val="ListParagraph"/>
        <w:widowControl w:val="0"/>
        <w:numPr>
          <w:ilvl w:val="0"/>
          <w:numId w:val="14"/>
        </w:numPr>
        <w:autoSpaceDE w:val="0"/>
        <w:autoSpaceDN w:val="0"/>
        <w:adjustRightInd w:val="0"/>
        <w:rPr>
          <w:color w:val="000000"/>
        </w:rPr>
      </w:pPr>
      <w:r w:rsidRPr="00EA18A6">
        <w:rPr>
          <w:color w:val="000000"/>
        </w:rPr>
        <w:t>the temperatures throughout the test period</w:t>
      </w:r>
    </w:p>
    <w:p w:rsidR="00EE657A" w:rsidRPr="00EA18A6" w:rsidRDefault="00EE657A" w:rsidP="00EA18A6">
      <w:pPr>
        <w:pStyle w:val="ListParagraph"/>
        <w:widowControl w:val="0"/>
        <w:numPr>
          <w:ilvl w:val="0"/>
          <w:numId w:val="14"/>
        </w:numPr>
        <w:autoSpaceDE w:val="0"/>
        <w:autoSpaceDN w:val="0"/>
        <w:adjustRightInd w:val="0"/>
        <w:rPr>
          <w:color w:val="000000"/>
        </w:rPr>
      </w:pPr>
      <w:r w:rsidRPr="00EA18A6">
        <w:rPr>
          <w:color w:val="000000"/>
        </w:rPr>
        <w:t>the size of the pots</w:t>
      </w:r>
    </w:p>
    <w:p w:rsidR="00EE657A" w:rsidRPr="00EA18A6" w:rsidRDefault="00EE657A" w:rsidP="00EA18A6">
      <w:pPr>
        <w:pStyle w:val="ListParagraph"/>
        <w:widowControl w:val="0"/>
        <w:numPr>
          <w:ilvl w:val="0"/>
          <w:numId w:val="14"/>
        </w:numPr>
        <w:autoSpaceDE w:val="0"/>
        <w:autoSpaceDN w:val="0"/>
        <w:adjustRightInd w:val="0"/>
        <w:rPr>
          <w:color w:val="000000"/>
        </w:rPr>
      </w:pPr>
      <w:r w:rsidRPr="00EA18A6">
        <w:rPr>
          <w:color w:val="000000"/>
        </w:rPr>
        <w:t>pH of soil</w:t>
      </w:r>
    </w:p>
    <w:p w:rsidR="00EE657A" w:rsidRPr="00EE657A" w:rsidRDefault="00EE657A" w:rsidP="00EE657A">
      <w:pPr>
        <w:widowControl w:val="0"/>
        <w:autoSpaceDE w:val="0"/>
        <w:autoSpaceDN w:val="0"/>
        <w:adjustRightInd w:val="0"/>
        <w:rPr>
          <w:color w:val="000000"/>
        </w:rPr>
      </w:pPr>
    </w:p>
    <w:p w:rsidR="00EE657A" w:rsidRPr="00EE657A" w:rsidRDefault="00EE657A" w:rsidP="00EE657A">
      <w:pPr>
        <w:widowControl w:val="0"/>
        <w:autoSpaceDE w:val="0"/>
        <w:autoSpaceDN w:val="0"/>
        <w:adjustRightInd w:val="0"/>
        <w:rPr>
          <w:color w:val="000000"/>
        </w:rPr>
      </w:pPr>
    </w:p>
    <w:p w:rsidR="00EE657A" w:rsidRPr="00EE657A" w:rsidRDefault="00EE657A" w:rsidP="00EA18A6">
      <w:pPr>
        <w:pStyle w:val="Heading1"/>
        <w:rPr>
          <w:color w:val="000000"/>
        </w:rPr>
      </w:pPr>
      <w:r w:rsidRPr="00A532AD">
        <w:t>Essay Questions</w:t>
      </w:r>
    </w:p>
    <w:p w:rsidR="00EE657A" w:rsidRPr="00EA18A6" w:rsidRDefault="00EE657A" w:rsidP="00EA18A6">
      <w:pPr>
        <w:pStyle w:val="ListParagraph"/>
        <w:widowControl w:val="0"/>
        <w:numPr>
          <w:ilvl w:val="0"/>
          <w:numId w:val="15"/>
        </w:numPr>
        <w:autoSpaceDE w:val="0"/>
        <w:autoSpaceDN w:val="0"/>
        <w:adjustRightInd w:val="0"/>
        <w:rPr>
          <w:color w:val="000000"/>
        </w:rPr>
      </w:pPr>
      <w:r w:rsidRPr="00EA18A6">
        <w:rPr>
          <w:color w:val="000000"/>
        </w:rPr>
        <w:t>Give an example of how behavior contributes to homeostasis.</w:t>
      </w:r>
    </w:p>
    <w:p w:rsidR="00EE657A" w:rsidRPr="00EE657A" w:rsidRDefault="00EE657A" w:rsidP="00EE657A">
      <w:pPr>
        <w:widowControl w:val="0"/>
        <w:autoSpaceDE w:val="0"/>
        <w:autoSpaceDN w:val="0"/>
        <w:adjustRightInd w:val="0"/>
        <w:rPr>
          <w:color w:val="000000"/>
        </w:rPr>
      </w:pPr>
      <w:r w:rsidRPr="00EE657A">
        <w:rPr>
          <w:color w:val="000000"/>
        </w:rPr>
        <w:t>Ans: (Students may be able to come up with some of their own examples.) Animals such as lizards need to regulate their body temperature by moving about their environment.</w:t>
      </w:r>
      <w:r w:rsidR="007A1623">
        <w:rPr>
          <w:color w:val="000000"/>
        </w:rPr>
        <w:t xml:space="preserve"> </w:t>
      </w:r>
      <w:r w:rsidRPr="00EE657A">
        <w:rPr>
          <w:color w:val="000000"/>
        </w:rPr>
        <w:t>If they are cold, they move to a sunny area</w:t>
      </w:r>
      <w:r w:rsidR="004E2F66">
        <w:rPr>
          <w:color w:val="000000"/>
        </w:rPr>
        <w:t>;</w:t>
      </w:r>
      <w:r w:rsidRPr="00EE657A">
        <w:rPr>
          <w:color w:val="000000"/>
        </w:rPr>
        <w:t xml:space="preserve"> if hot, they move to a shaded area.</w:t>
      </w:r>
      <w:r w:rsidR="007A1623">
        <w:rPr>
          <w:color w:val="000000"/>
        </w:rPr>
        <w:t xml:space="preserve"> </w:t>
      </w:r>
      <w:r w:rsidRPr="00EE657A">
        <w:rPr>
          <w:color w:val="000000"/>
        </w:rPr>
        <w:t>A plant may grow its leaves to follow the position of the sun to maintain a certain rate of photosynthesis.</w:t>
      </w:r>
    </w:p>
    <w:p w:rsidR="00EE657A" w:rsidRPr="00EE657A" w:rsidRDefault="00EE657A" w:rsidP="00EE657A">
      <w:pPr>
        <w:widowControl w:val="0"/>
        <w:autoSpaceDE w:val="0"/>
        <w:autoSpaceDN w:val="0"/>
        <w:adjustRightInd w:val="0"/>
        <w:rPr>
          <w:color w:val="000000"/>
        </w:rPr>
      </w:pPr>
    </w:p>
    <w:p w:rsidR="00EE657A" w:rsidRPr="00EA18A6" w:rsidRDefault="00EE657A" w:rsidP="00EA18A6">
      <w:pPr>
        <w:pStyle w:val="ListParagraph"/>
        <w:widowControl w:val="0"/>
        <w:numPr>
          <w:ilvl w:val="0"/>
          <w:numId w:val="15"/>
        </w:numPr>
        <w:autoSpaceDE w:val="0"/>
        <w:autoSpaceDN w:val="0"/>
        <w:adjustRightInd w:val="0"/>
        <w:rPr>
          <w:color w:val="000000"/>
        </w:rPr>
      </w:pPr>
      <w:r w:rsidRPr="00EA18A6">
        <w:rPr>
          <w:color w:val="000000"/>
        </w:rPr>
        <w:t>Explain why scientific binomial names are important.</w:t>
      </w:r>
    </w:p>
    <w:p w:rsidR="00EE657A" w:rsidRPr="00EE657A" w:rsidRDefault="00EE657A" w:rsidP="00EE657A">
      <w:pPr>
        <w:widowControl w:val="0"/>
        <w:autoSpaceDE w:val="0"/>
        <w:autoSpaceDN w:val="0"/>
        <w:adjustRightInd w:val="0"/>
        <w:rPr>
          <w:color w:val="000000"/>
        </w:rPr>
      </w:pPr>
      <w:r w:rsidRPr="00EE657A">
        <w:rPr>
          <w:color w:val="000000"/>
        </w:rPr>
        <w:t xml:space="preserve">Ans: People often have many different common names for </w:t>
      </w:r>
      <w:r w:rsidR="00570830">
        <w:rPr>
          <w:color w:val="000000"/>
        </w:rPr>
        <w:t>living organisms</w:t>
      </w:r>
      <w:r w:rsidRPr="00EE657A">
        <w:rPr>
          <w:color w:val="000000"/>
        </w:rPr>
        <w:t>, varying between geographical areas or languages.</w:t>
      </w:r>
      <w:r w:rsidR="007A1623">
        <w:rPr>
          <w:color w:val="000000"/>
        </w:rPr>
        <w:t xml:space="preserve"> </w:t>
      </w:r>
      <w:r w:rsidRPr="00EE657A">
        <w:rPr>
          <w:color w:val="000000"/>
        </w:rPr>
        <w:t xml:space="preserve">Scientists need a name for each species that does not change no matter what language is spoken or what geographical area is being </w:t>
      </w:r>
      <w:r w:rsidRPr="00EE657A">
        <w:rPr>
          <w:color w:val="000000"/>
        </w:rPr>
        <w:lastRenderedPageBreak/>
        <w:t>considered.</w:t>
      </w:r>
      <w:r w:rsidR="007A1623">
        <w:rPr>
          <w:color w:val="000000"/>
        </w:rPr>
        <w:t xml:space="preserve"> </w:t>
      </w:r>
      <w:r w:rsidRPr="00EE657A">
        <w:rPr>
          <w:color w:val="000000"/>
        </w:rPr>
        <w:t>Each known species has an assigned scientific binomial name that is accepted by all scientists.</w:t>
      </w:r>
    </w:p>
    <w:p w:rsidR="00EE657A" w:rsidRPr="00EE657A" w:rsidRDefault="00EE657A" w:rsidP="00EE657A">
      <w:pPr>
        <w:widowControl w:val="0"/>
        <w:autoSpaceDE w:val="0"/>
        <w:autoSpaceDN w:val="0"/>
        <w:adjustRightInd w:val="0"/>
        <w:rPr>
          <w:color w:val="000000"/>
        </w:rPr>
      </w:pPr>
    </w:p>
    <w:p w:rsidR="00EE657A" w:rsidRPr="00EA18A6" w:rsidRDefault="00EE657A" w:rsidP="00EA18A6">
      <w:pPr>
        <w:pStyle w:val="ListParagraph"/>
        <w:widowControl w:val="0"/>
        <w:numPr>
          <w:ilvl w:val="0"/>
          <w:numId w:val="15"/>
        </w:numPr>
        <w:autoSpaceDE w:val="0"/>
        <w:autoSpaceDN w:val="0"/>
        <w:adjustRightInd w:val="0"/>
        <w:rPr>
          <w:color w:val="000000"/>
        </w:rPr>
      </w:pPr>
      <w:r w:rsidRPr="00EA18A6">
        <w:rPr>
          <w:color w:val="000000"/>
        </w:rPr>
        <w:t>Describe the importance of using models in experimental design.</w:t>
      </w:r>
    </w:p>
    <w:p w:rsidR="00EE657A" w:rsidRPr="00EE657A" w:rsidRDefault="00EE657A" w:rsidP="00EE657A">
      <w:pPr>
        <w:widowControl w:val="0"/>
        <w:autoSpaceDE w:val="0"/>
        <w:autoSpaceDN w:val="0"/>
        <w:adjustRightInd w:val="0"/>
        <w:rPr>
          <w:color w:val="000000"/>
        </w:rPr>
      </w:pPr>
      <w:r w:rsidRPr="00EE657A">
        <w:rPr>
          <w:color w:val="000000"/>
        </w:rPr>
        <w:t>Ans: Models, or modeling, can be used instead of the actual subject. This can be important in forecasting the impact of human activity on ecosystems.</w:t>
      </w:r>
      <w:r w:rsidR="007A1623">
        <w:rPr>
          <w:color w:val="000000"/>
        </w:rPr>
        <w:t xml:space="preserve"> </w:t>
      </w:r>
      <w:r w:rsidRPr="00EE657A">
        <w:rPr>
          <w:color w:val="000000"/>
        </w:rPr>
        <w:t>Also, animals can be used as models when testing chemicals or processes being developed for humans.</w:t>
      </w:r>
    </w:p>
    <w:p w:rsidR="00EE657A" w:rsidRPr="00EE657A" w:rsidRDefault="00EE657A" w:rsidP="00EE657A">
      <w:pPr>
        <w:widowControl w:val="0"/>
        <w:autoSpaceDE w:val="0"/>
        <w:autoSpaceDN w:val="0"/>
        <w:adjustRightInd w:val="0"/>
        <w:rPr>
          <w:color w:val="000000"/>
        </w:rPr>
      </w:pPr>
    </w:p>
    <w:p w:rsidR="00EE657A" w:rsidRPr="00EA18A6" w:rsidRDefault="00EE657A" w:rsidP="00EA18A6">
      <w:pPr>
        <w:pStyle w:val="ListParagraph"/>
        <w:widowControl w:val="0"/>
        <w:numPr>
          <w:ilvl w:val="0"/>
          <w:numId w:val="15"/>
        </w:numPr>
        <w:autoSpaceDE w:val="0"/>
        <w:autoSpaceDN w:val="0"/>
        <w:adjustRightInd w:val="0"/>
        <w:rPr>
          <w:color w:val="000000"/>
        </w:rPr>
      </w:pPr>
      <w:r w:rsidRPr="00EA18A6">
        <w:rPr>
          <w:color w:val="000000"/>
        </w:rPr>
        <w:t>Which model organism are best for:</w:t>
      </w:r>
    </w:p>
    <w:p w:rsidR="00EE657A" w:rsidRPr="00EE657A" w:rsidRDefault="00EE657A" w:rsidP="00EE657A">
      <w:pPr>
        <w:widowControl w:val="0"/>
        <w:autoSpaceDE w:val="0"/>
        <w:autoSpaceDN w:val="0"/>
        <w:adjustRightInd w:val="0"/>
        <w:rPr>
          <w:color w:val="000000"/>
        </w:rPr>
      </w:pPr>
      <w:r w:rsidRPr="00EE657A">
        <w:rPr>
          <w:color w:val="000000"/>
        </w:rPr>
        <w:t>a) Field investigations?</w:t>
      </w:r>
    </w:p>
    <w:p w:rsidR="00EE657A" w:rsidRPr="00EE657A" w:rsidRDefault="00EE657A" w:rsidP="00EE657A">
      <w:pPr>
        <w:widowControl w:val="0"/>
        <w:autoSpaceDE w:val="0"/>
        <w:autoSpaceDN w:val="0"/>
        <w:adjustRightInd w:val="0"/>
        <w:rPr>
          <w:color w:val="000000"/>
        </w:rPr>
      </w:pPr>
      <w:r w:rsidRPr="00EE657A">
        <w:rPr>
          <w:color w:val="000000"/>
        </w:rPr>
        <w:t>b) Lab investigations?</w:t>
      </w:r>
    </w:p>
    <w:p w:rsidR="00EE657A" w:rsidRPr="00EE657A" w:rsidRDefault="00EE657A" w:rsidP="00EE657A">
      <w:pPr>
        <w:widowControl w:val="0"/>
        <w:autoSpaceDE w:val="0"/>
        <w:autoSpaceDN w:val="0"/>
        <w:adjustRightInd w:val="0"/>
        <w:rPr>
          <w:color w:val="000000"/>
        </w:rPr>
      </w:pPr>
      <w:r w:rsidRPr="00EE657A">
        <w:rPr>
          <w:color w:val="000000"/>
        </w:rPr>
        <w:t>Consider the size, reproductive habit, and the life cycle of the organisms.</w:t>
      </w:r>
    </w:p>
    <w:p w:rsidR="00E602A7" w:rsidRDefault="00E602A7"/>
    <w:p w:rsidR="00E602A7" w:rsidRDefault="00E602A7">
      <w:pPr>
        <w:spacing w:after="0" w:line="240" w:lineRule="auto"/>
      </w:pPr>
      <w:r>
        <w:br w:type="page"/>
      </w:r>
    </w:p>
    <w:p w:rsidR="00E602A7" w:rsidRDefault="00E602A7" w:rsidP="0043002C">
      <w:pPr>
        <w:pageBreakBefor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hAnsi="Helvetica" w:cs="Helvetica"/>
          <w:szCs w:val="24"/>
          <w:lang w:bidi="en-US"/>
        </w:rPr>
      </w:pPr>
    </w:p>
    <w:p w:rsidR="00E602A7" w:rsidRDefault="00E602A7" w:rsidP="0043002C">
      <w:pPr>
        <w:jc w:val="center"/>
        <w:rPr>
          <w:b/>
          <w:caps/>
          <w:sz w:val="36"/>
          <w:szCs w:val="36"/>
        </w:rPr>
      </w:pPr>
      <w:r>
        <w:rPr>
          <w:b/>
          <w:caps/>
          <w:sz w:val="36"/>
          <w:szCs w:val="36"/>
        </w:rPr>
        <w:t>Laboratory</w:t>
      </w:r>
    </w:p>
    <w:p w:rsidR="00E602A7" w:rsidRDefault="00E602A7" w:rsidP="0043002C">
      <w:pPr>
        <w:jc w:val="center"/>
        <w:rPr>
          <w:b/>
          <w:sz w:val="40"/>
          <w:szCs w:val="40"/>
        </w:rPr>
      </w:pPr>
      <w:r>
        <w:rPr>
          <w:b/>
          <w:sz w:val="40"/>
          <w:szCs w:val="40"/>
        </w:rPr>
        <w:t>1</w:t>
      </w:r>
    </w:p>
    <w:p w:rsidR="00E602A7" w:rsidRDefault="00E602A7" w:rsidP="0043002C">
      <w:pPr>
        <w:jc w:val="center"/>
        <w:rPr>
          <w:b/>
          <w:sz w:val="40"/>
          <w:szCs w:val="40"/>
        </w:rPr>
      </w:pPr>
      <w:r>
        <w:rPr>
          <w:b/>
          <w:sz w:val="40"/>
          <w:szCs w:val="40"/>
        </w:rPr>
        <w:t>Scientific Method</w:t>
      </w:r>
    </w:p>
    <w:p w:rsidR="00E602A7" w:rsidRDefault="00E602A7" w:rsidP="0043002C">
      <w:pPr>
        <w:rPr>
          <w:sz w:val="32"/>
          <w:szCs w:val="32"/>
        </w:rPr>
      </w:pPr>
    </w:p>
    <w:p w:rsidR="00E602A7" w:rsidRDefault="00E602A7" w:rsidP="0043002C"/>
    <w:p w:rsidR="00E602A7" w:rsidRDefault="00E602A7" w:rsidP="0043002C">
      <w:pPr>
        <w:rPr>
          <w:b/>
          <w:sz w:val="32"/>
          <w:szCs w:val="32"/>
        </w:rPr>
      </w:pPr>
      <w:r>
        <w:rPr>
          <w:b/>
          <w:sz w:val="32"/>
          <w:szCs w:val="32"/>
        </w:rPr>
        <w:t>MATERIALS AND PREPARATIONS</w:t>
      </w:r>
    </w:p>
    <w:p w:rsidR="00E602A7" w:rsidRDefault="00E602A7" w:rsidP="0043002C">
      <w:r>
        <w:t>Instructions are grouped by procedure. Some materials may be used in more than one procedure.</w:t>
      </w:r>
    </w:p>
    <w:p w:rsidR="00E602A7" w:rsidRDefault="00E602A7" w:rsidP="0043002C"/>
    <w:p w:rsidR="00E602A7" w:rsidRDefault="00E602A7" w:rsidP="0043002C">
      <w:pPr>
        <w:rPr>
          <w:b/>
          <w:sz w:val="28"/>
          <w:szCs w:val="28"/>
        </w:rPr>
      </w:pPr>
      <w:r>
        <w:rPr>
          <w:b/>
          <w:sz w:val="28"/>
          <w:szCs w:val="28"/>
        </w:rPr>
        <w:t>Special Requirements</w:t>
      </w:r>
    </w:p>
    <w:p w:rsidR="00E602A7" w:rsidRDefault="00E602A7" w:rsidP="0043002C">
      <w:proofErr w:type="gramStart"/>
      <w:r>
        <w:rPr>
          <w:b/>
        </w:rPr>
        <w:t>Living material.</w:t>
      </w:r>
      <w:proofErr w:type="gramEnd"/>
      <w:r>
        <w:t xml:space="preserve"> </w:t>
      </w:r>
      <w:proofErr w:type="gramStart"/>
      <w:r>
        <w:t xml:space="preserve">Live </w:t>
      </w:r>
      <w:proofErr w:type="spellStart"/>
      <w:r>
        <w:t>pillbugs</w:t>
      </w:r>
      <w:proofErr w:type="spellEnd"/>
      <w:r>
        <w:t xml:space="preserve">, </w:t>
      </w:r>
      <w:proofErr w:type="spellStart"/>
      <w:r>
        <w:rPr>
          <w:i/>
        </w:rPr>
        <w:t>Armadillidium</w:t>
      </w:r>
      <w:proofErr w:type="spellEnd"/>
      <w:r>
        <w:rPr>
          <w:i/>
        </w:rPr>
        <w:t xml:space="preserve"> </w:t>
      </w:r>
      <w:proofErr w:type="spellStart"/>
      <w:r>
        <w:rPr>
          <w:i/>
        </w:rPr>
        <w:t>vulgare</w:t>
      </w:r>
      <w:proofErr w:type="spellEnd"/>
      <w:r>
        <w:rPr>
          <w:i/>
        </w:rPr>
        <w:t>,</w:t>
      </w:r>
      <w:r>
        <w:t xml:space="preserve"> for all sections of the lab.</w:t>
      </w:r>
      <w:proofErr w:type="gramEnd"/>
    </w:p>
    <w:p w:rsidR="00E602A7" w:rsidRDefault="00E602A7" w:rsidP="0043002C">
      <w:pPr>
        <w:rPr>
          <w:b/>
        </w:rPr>
      </w:pPr>
    </w:p>
    <w:p w:rsidR="00E602A7" w:rsidRDefault="00E602A7" w:rsidP="0043002C">
      <w:proofErr w:type="gramStart"/>
      <w:r>
        <w:rPr>
          <w:b/>
        </w:rPr>
        <w:t>Earthworm alternative.</w:t>
      </w:r>
      <w:proofErr w:type="gramEnd"/>
      <w:r>
        <w:t xml:space="preserve"> Refer to the section titled “Earthworm Alternative” at the end of this laboratory if you wish to use earthworms instead of </w:t>
      </w:r>
      <w:proofErr w:type="spellStart"/>
      <w:r>
        <w:t>pillbugs</w:t>
      </w:r>
      <w:proofErr w:type="spellEnd"/>
      <w:r>
        <w:t>.</w:t>
      </w:r>
    </w:p>
    <w:p w:rsidR="00E602A7" w:rsidRDefault="00E602A7" w:rsidP="0043002C">
      <w:pPr>
        <w:rPr>
          <w:b/>
        </w:rPr>
      </w:pPr>
    </w:p>
    <w:p w:rsidR="00E602A7" w:rsidRDefault="00E602A7" w:rsidP="0043002C">
      <w:r>
        <w:rPr>
          <w:b/>
        </w:rPr>
        <w:t xml:space="preserve">Fresh material. </w:t>
      </w:r>
      <w:r>
        <w:t xml:space="preserve">Substances for instructor to feed </w:t>
      </w:r>
      <w:proofErr w:type="spellStart"/>
      <w:r>
        <w:t>pillbugs</w:t>
      </w:r>
      <w:proofErr w:type="spellEnd"/>
      <w:r>
        <w:t xml:space="preserve"> and substances for students to test </w:t>
      </w:r>
      <w:proofErr w:type="spellStart"/>
      <w:r>
        <w:t>pillbug</w:t>
      </w:r>
      <w:proofErr w:type="spellEnd"/>
      <w:r>
        <w:t xml:space="preserve"> behavior are listed in Section 1.4.</w:t>
      </w:r>
    </w:p>
    <w:p w:rsidR="00E602A7" w:rsidRDefault="00E602A7" w:rsidP="0043002C"/>
    <w:p w:rsidR="00E602A7" w:rsidRDefault="00E602A7" w:rsidP="0043002C">
      <w:pPr>
        <w:rPr>
          <w:b/>
        </w:rPr>
      </w:pPr>
      <w:r>
        <w:rPr>
          <w:b/>
        </w:rPr>
        <w:t>1.2</w:t>
      </w:r>
      <w:r>
        <w:rPr>
          <w:b/>
        </w:rPr>
        <w:tab/>
        <w:t xml:space="preserve">Observing a </w:t>
      </w:r>
      <w:proofErr w:type="spellStart"/>
      <w:r>
        <w:rPr>
          <w:b/>
        </w:rPr>
        <w:t>Pillbug</w:t>
      </w:r>
      <w:proofErr w:type="spellEnd"/>
    </w:p>
    <w:p w:rsidR="00E602A7" w:rsidRDefault="00E602A7" w:rsidP="0043002C">
      <w:pPr>
        <w:ind w:left="1440" w:right="-360" w:hanging="720"/>
      </w:pPr>
      <w:r>
        <w:t>_____</w:t>
      </w:r>
      <w:r>
        <w:tab/>
      </w:r>
      <w:proofErr w:type="spellStart"/>
      <w:r>
        <w:t>pillbugs</w:t>
      </w:r>
      <w:proofErr w:type="spellEnd"/>
      <w:r>
        <w:t xml:space="preserve">, </w:t>
      </w:r>
      <w:proofErr w:type="spellStart"/>
      <w:r>
        <w:rPr>
          <w:i/>
        </w:rPr>
        <w:t>Armadillidium</w:t>
      </w:r>
      <w:proofErr w:type="spellEnd"/>
      <w:r>
        <w:rPr>
          <w:i/>
        </w:rPr>
        <w:t xml:space="preserve"> </w:t>
      </w:r>
      <w:proofErr w:type="spellStart"/>
      <w:r>
        <w:rPr>
          <w:i/>
        </w:rPr>
        <w:t>vulgare</w:t>
      </w:r>
      <w:proofErr w:type="spellEnd"/>
      <w:r>
        <w:rPr>
          <w:i/>
        </w:rPr>
        <w:t>,</w:t>
      </w:r>
      <w:r>
        <w:t xml:space="preserve"> live (Carolina 14-3082)</w:t>
      </w:r>
    </w:p>
    <w:p w:rsidR="00E602A7" w:rsidRDefault="00E602A7" w:rsidP="0043002C">
      <w:pPr>
        <w:ind w:left="1440" w:hanging="720"/>
      </w:pPr>
      <w:r>
        <w:t>_____</w:t>
      </w:r>
      <w:r>
        <w:tab/>
        <w:t>pen, white (or correction fluid, white) or taped tags</w:t>
      </w:r>
    </w:p>
    <w:p w:rsidR="00E602A7" w:rsidRDefault="00E602A7" w:rsidP="0043002C">
      <w:pPr>
        <w:ind w:left="1440" w:hanging="720"/>
      </w:pPr>
      <w:r>
        <w:t>_____</w:t>
      </w:r>
      <w:r>
        <w:tab/>
        <w:t>magnifying lenses or stereomicroscopes</w:t>
      </w:r>
    </w:p>
    <w:p w:rsidR="00E602A7" w:rsidRDefault="00E602A7" w:rsidP="0043002C">
      <w:pPr>
        <w:ind w:left="1440" w:hanging="720"/>
      </w:pPr>
      <w:r>
        <w:t>_____</w:t>
      </w:r>
      <w:r>
        <w:tab/>
        <w:t>small glass or plastic dishes, such as disposable Petri dishes</w:t>
      </w:r>
    </w:p>
    <w:p w:rsidR="00E602A7" w:rsidRDefault="00E602A7" w:rsidP="0043002C">
      <w:pPr>
        <w:ind w:left="1440" w:hanging="720"/>
      </w:pPr>
      <w:r>
        <w:lastRenderedPageBreak/>
        <w:t>_____</w:t>
      </w:r>
      <w:r>
        <w:tab/>
        <w:t xml:space="preserve">graduated cylinders or small beakers for observing </w:t>
      </w:r>
      <w:proofErr w:type="spellStart"/>
      <w:r>
        <w:t>pillbug</w:t>
      </w:r>
      <w:proofErr w:type="spellEnd"/>
      <w:r>
        <w:t xml:space="preserve"> movement</w:t>
      </w:r>
    </w:p>
    <w:p w:rsidR="00E602A7" w:rsidRDefault="00E602A7" w:rsidP="0043002C">
      <w:pPr>
        <w:ind w:left="1440" w:hanging="720"/>
      </w:pPr>
      <w:r>
        <w:t>_____</w:t>
      </w:r>
      <w:r>
        <w:tab/>
        <w:t>rulers, metric, 30 cm plastic</w:t>
      </w:r>
    </w:p>
    <w:p w:rsidR="00E602A7" w:rsidRDefault="00E602A7" w:rsidP="0043002C">
      <w:pPr>
        <w:ind w:left="1440" w:hanging="720"/>
      </w:pPr>
      <w:r>
        <w:t>_____</w:t>
      </w:r>
      <w:r>
        <w:tab/>
        <w:t>stopwatch</w:t>
      </w:r>
    </w:p>
    <w:p w:rsidR="00E602A7" w:rsidRDefault="00E602A7" w:rsidP="0043002C"/>
    <w:p w:rsidR="00E602A7" w:rsidRDefault="00E602A7" w:rsidP="00770A7E">
      <w:pPr>
        <w:tabs>
          <w:tab w:val="left" w:pos="2340"/>
        </w:tabs>
      </w:pPr>
      <w:r>
        <w:rPr>
          <w:b/>
        </w:rPr>
        <w:t xml:space="preserve">Live </w:t>
      </w:r>
      <w:proofErr w:type="spellStart"/>
      <w:r>
        <w:rPr>
          <w:b/>
        </w:rPr>
        <w:t>pillbugs</w:t>
      </w:r>
      <w:proofErr w:type="spellEnd"/>
      <w:r>
        <w:rPr>
          <w:b/>
        </w:rPr>
        <w:t>.</w:t>
      </w:r>
      <w:r>
        <w:t xml:space="preserve"> Obtain 50 </w:t>
      </w:r>
      <w:proofErr w:type="spellStart"/>
      <w:r>
        <w:t>pillbugs</w:t>
      </w:r>
      <w:proofErr w:type="spellEnd"/>
      <w:r>
        <w:t xml:space="preserve"> for a class of 20 to 35 or more students. Order </w:t>
      </w:r>
      <w:proofErr w:type="spellStart"/>
      <w:r>
        <w:t>pillbugs</w:t>
      </w:r>
      <w:proofErr w:type="spellEnd"/>
      <w:r>
        <w:t xml:space="preserve"> so that they arrive as close as possible to the date they will be needed. Use one container of fresh </w:t>
      </w:r>
      <w:proofErr w:type="spellStart"/>
      <w:r>
        <w:t>pillbugs</w:t>
      </w:r>
      <w:proofErr w:type="spellEnd"/>
      <w:r>
        <w:t xml:space="preserve"> for each lab.</w:t>
      </w:r>
    </w:p>
    <w:p w:rsidR="00E602A7" w:rsidRDefault="00E602A7" w:rsidP="0043002C">
      <w:pPr>
        <w:ind w:firstLine="720"/>
      </w:pPr>
      <w:r>
        <w:t xml:space="preserve">Care and feeding of </w:t>
      </w:r>
      <w:proofErr w:type="spellStart"/>
      <w:r>
        <w:t>pillbugs</w:t>
      </w:r>
      <w:proofErr w:type="spellEnd"/>
      <w:r>
        <w:t xml:space="preserve">: Follow care and feeding instructions provided with the </w:t>
      </w:r>
      <w:proofErr w:type="spellStart"/>
      <w:r>
        <w:t>pillbug</w:t>
      </w:r>
      <w:proofErr w:type="spellEnd"/>
      <w:r>
        <w:t xml:space="preserve"> order. Withdraw food 1–2 days prior to the experiment.</w:t>
      </w:r>
    </w:p>
    <w:p w:rsidR="00E602A7" w:rsidRDefault="00E602A7" w:rsidP="0043002C">
      <w:pPr>
        <w:ind w:firstLine="720"/>
      </w:pPr>
      <w:r>
        <w:t xml:space="preserve">Use white correction fluid, different colors of nail polish, or tape tabs to number the </w:t>
      </w:r>
      <w:proofErr w:type="spellStart"/>
      <w:r>
        <w:t>pillbugs</w:t>
      </w:r>
      <w:proofErr w:type="spellEnd"/>
      <w:r>
        <w:t xml:space="preserve"> for identification.</w:t>
      </w:r>
    </w:p>
    <w:p w:rsidR="00E602A7" w:rsidRDefault="00E602A7" w:rsidP="0043002C"/>
    <w:p w:rsidR="00E602A7" w:rsidRDefault="00E602A7" w:rsidP="0043002C">
      <w:r>
        <w:rPr>
          <w:b/>
        </w:rPr>
        <w:t xml:space="preserve">Collecting </w:t>
      </w:r>
      <w:proofErr w:type="spellStart"/>
      <w:r>
        <w:rPr>
          <w:b/>
        </w:rPr>
        <w:t>pillbugs</w:t>
      </w:r>
      <w:proofErr w:type="spellEnd"/>
      <w:r>
        <w:rPr>
          <w:b/>
        </w:rPr>
        <w:t>.</w:t>
      </w:r>
      <w:r>
        <w:t xml:space="preserve"> </w:t>
      </w:r>
      <w:proofErr w:type="spellStart"/>
      <w:r>
        <w:t>Pillbugs</w:t>
      </w:r>
      <w:proofErr w:type="spellEnd"/>
      <w:r>
        <w:t xml:space="preserve"> like moisture, and avoid sunlight. They can be found next to brick buildings along the grass line or next to sidewalks, or under logs and planks of wood. They are attracted to wet grass covered with a cardboard box or plastic tarp. Encourage students to collect their own </w:t>
      </w:r>
      <w:proofErr w:type="spellStart"/>
      <w:r>
        <w:t>pillbugs</w:t>
      </w:r>
      <w:proofErr w:type="spellEnd"/>
      <w:r>
        <w:t xml:space="preserve"> and give them lab participation points. Collect </w:t>
      </w:r>
      <w:proofErr w:type="spellStart"/>
      <w:r>
        <w:t>pillbugs</w:t>
      </w:r>
      <w:proofErr w:type="spellEnd"/>
      <w:r>
        <w:t xml:space="preserve"> in the spring, summer, and fall as they are hard to find in the winter.</w:t>
      </w:r>
    </w:p>
    <w:p w:rsidR="00E602A7" w:rsidRDefault="00E602A7" w:rsidP="0043002C"/>
    <w:p w:rsidR="00E602A7" w:rsidRDefault="00E602A7" w:rsidP="0043002C">
      <w:r>
        <w:rPr>
          <w:b/>
        </w:rPr>
        <w:t xml:space="preserve">Maintaining </w:t>
      </w:r>
      <w:proofErr w:type="spellStart"/>
      <w:r>
        <w:rPr>
          <w:b/>
        </w:rPr>
        <w:t>pillbugs</w:t>
      </w:r>
      <w:proofErr w:type="spellEnd"/>
      <w:r>
        <w:rPr>
          <w:b/>
        </w:rPr>
        <w:t xml:space="preserve"> in the lab. </w:t>
      </w:r>
      <w:r>
        <w:t xml:space="preserve">After collecting, </w:t>
      </w:r>
      <w:proofErr w:type="spellStart"/>
      <w:r>
        <w:t>pillbugs</w:t>
      </w:r>
      <w:proofErr w:type="spellEnd"/>
      <w:r>
        <w:t xml:space="preserve"> can be easily maintained in a terrarium to keep a fresh supply all year long. They feed primarily on decaying organic matter; they like moisture and avoid sunlight. They like carrots and cucumbers. Change the food daily to prevent mold growth.</w:t>
      </w:r>
    </w:p>
    <w:p w:rsidR="00E602A7" w:rsidRDefault="00E602A7" w:rsidP="0043002C">
      <w:pPr>
        <w:rPr>
          <w:b/>
        </w:rPr>
      </w:pPr>
    </w:p>
    <w:p w:rsidR="00E602A7" w:rsidRDefault="00E602A7" w:rsidP="0043002C">
      <w:pPr>
        <w:rPr>
          <w:b/>
        </w:rPr>
      </w:pPr>
      <w:r>
        <w:rPr>
          <w:b/>
        </w:rPr>
        <w:t>1.4</w:t>
      </w:r>
      <w:r>
        <w:rPr>
          <w:b/>
        </w:rPr>
        <w:tab/>
        <w:t>Performing the Experiment and Coming to a Conclusion</w:t>
      </w:r>
    </w:p>
    <w:p w:rsidR="00E602A7" w:rsidRDefault="00E602A7" w:rsidP="0043002C">
      <w:pPr>
        <w:ind w:left="1440" w:hanging="720"/>
      </w:pPr>
      <w:r>
        <w:t>_____</w:t>
      </w:r>
      <w:r>
        <w:tab/>
      </w:r>
      <w:proofErr w:type="spellStart"/>
      <w:r>
        <w:t>pillbugs</w:t>
      </w:r>
      <w:proofErr w:type="spellEnd"/>
      <w:r>
        <w:t xml:space="preserve">, </w:t>
      </w:r>
      <w:proofErr w:type="spellStart"/>
      <w:r>
        <w:rPr>
          <w:i/>
        </w:rPr>
        <w:t>Armadillidium</w:t>
      </w:r>
      <w:proofErr w:type="spellEnd"/>
      <w:r>
        <w:rPr>
          <w:i/>
        </w:rPr>
        <w:t xml:space="preserve"> </w:t>
      </w:r>
      <w:proofErr w:type="spellStart"/>
      <w:r>
        <w:rPr>
          <w:i/>
        </w:rPr>
        <w:t>vulgare</w:t>
      </w:r>
      <w:proofErr w:type="spellEnd"/>
      <w:r>
        <w:rPr>
          <w:i/>
        </w:rPr>
        <w:t>,</w:t>
      </w:r>
      <w:r>
        <w:t xml:space="preserve"> live (Carolina 14-3082)</w:t>
      </w:r>
    </w:p>
    <w:p w:rsidR="00E602A7" w:rsidRDefault="00E602A7" w:rsidP="0043002C">
      <w:pPr>
        <w:ind w:left="1440" w:hanging="720"/>
      </w:pPr>
      <w:r>
        <w:t>_____</w:t>
      </w:r>
      <w:r>
        <w:tab/>
        <w:t>small beakers, 35-mm film cans, watch glasses, or small Petri dishes for distributing test substances</w:t>
      </w:r>
    </w:p>
    <w:p w:rsidR="00E602A7" w:rsidRDefault="00E602A7" w:rsidP="0043002C">
      <w:pPr>
        <w:ind w:left="1440" w:hanging="720"/>
      </w:pPr>
      <w:r>
        <w:t>_____</w:t>
      </w:r>
      <w:r>
        <w:tab/>
        <w:t xml:space="preserve">Petri dishes, preferably 150 mm (or else 100 mm) for testing the </w:t>
      </w:r>
      <w:proofErr w:type="spellStart"/>
      <w:r>
        <w:t>pillbugs</w:t>
      </w:r>
      <w:proofErr w:type="spellEnd"/>
    </w:p>
    <w:p w:rsidR="00E602A7" w:rsidRDefault="00E602A7" w:rsidP="0043002C">
      <w:pPr>
        <w:ind w:left="1440" w:hanging="720"/>
      </w:pPr>
      <w:r>
        <w:t>_____</w:t>
      </w:r>
      <w:r>
        <w:tab/>
        <w:t>small plastic bottle for spritzing</w:t>
      </w:r>
    </w:p>
    <w:p w:rsidR="00E602A7" w:rsidRDefault="00E602A7" w:rsidP="0043002C">
      <w:pPr>
        <w:ind w:left="1440" w:hanging="720"/>
      </w:pPr>
      <w:r>
        <w:t>_____</w:t>
      </w:r>
      <w:r>
        <w:tab/>
        <w:t>distilled water</w:t>
      </w:r>
    </w:p>
    <w:p w:rsidR="00E602A7" w:rsidRDefault="00E602A7" w:rsidP="0043002C">
      <w:pPr>
        <w:ind w:left="1440" w:hanging="720"/>
      </w:pPr>
      <w:r>
        <w:lastRenderedPageBreak/>
        <w:t>_____</w:t>
      </w:r>
      <w:r>
        <w:tab/>
        <w:t>cotton balls</w:t>
      </w:r>
    </w:p>
    <w:p w:rsidR="00E602A7" w:rsidRDefault="00E602A7" w:rsidP="0043002C">
      <w:pPr>
        <w:ind w:left="1440" w:hanging="720"/>
      </w:pPr>
      <w:r>
        <w:t>Suggested test substances:</w:t>
      </w:r>
    </w:p>
    <w:p w:rsidR="00E602A7" w:rsidRDefault="00E602A7" w:rsidP="0043002C">
      <w:pPr>
        <w:ind w:left="1440" w:hanging="720"/>
      </w:pPr>
      <w:r>
        <w:t>_____</w:t>
      </w:r>
      <w:r>
        <w:tab/>
        <w:t>flour</w:t>
      </w:r>
    </w:p>
    <w:p w:rsidR="00E602A7" w:rsidRDefault="00E602A7" w:rsidP="0043002C">
      <w:pPr>
        <w:ind w:left="1440" w:hanging="720"/>
      </w:pPr>
      <w:r>
        <w:t>_____</w:t>
      </w:r>
      <w:r>
        <w:tab/>
        <w:t>cornstarch or brand flakes</w:t>
      </w:r>
    </w:p>
    <w:p w:rsidR="00E602A7" w:rsidRDefault="00E602A7" w:rsidP="0043002C">
      <w:pPr>
        <w:ind w:left="1440" w:hanging="720"/>
      </w:pPr>
      <w:r>
        <w:t>_____</w:t>
      </w:r>
      <w:r>
        <w:tab/>
        <w:t>coffee creamer</w:t>
      </w:r>
    </w:p>
    <w:p w:rsidR="00E602A7" w:rsidRDefault="00E602A7" w:rsidP="0043002C">
      <w:pPr>
        <w:ind w:left="1440" w:hanging="720"/>
      </w:pPr>
      <w:r>
        <w:t>_____</w:t>
      </w:r>
      <w:r>
        <w:tab/>
        <w:t>baking soda</w:t>
      </w:r>
    </w:p>
    <w:p w:rsidR="00E602A7" w:rsidRDefault="00E602A7" w:rsidP="0043002C">
      <w:pPr>
        <w:ind w:left="1440" w:hanging="720"/>
      </w:pPr>
      <w:r>
        <w:t>_____</w:t>
      </w:r>
      <w:r>
        <w:tab/>
        <w:t>fine sand (control)</w:t>
      </w:r>
    </w:p>
    <w:p w:rsidR="00E602A7" w:rsidRDefault="00E602A7" w:rsidP="0043002C">
      <w:pPr>
        <w:ind w:left="1440" w:hanging="720"/>
      </w:pPr>
      <w:r>
        <w:t>_____</w:t>
      </w:r>
      <w:r>
        <w:tab/>
        <w:t>milk</w:t>
      </w:r>
    </w:p>
    <w:p w:rsidR="00E602A7" w:rsidRDefault="00E602A7" w:rsidP="0043002C">
      <w:pPr>
        <w:ind w:left="1440" w:hanging="720"/>
      </w:pPr>
      <w:r>
        <w:t>_____</w:t>
      </w:r>
      <w:r>
        <w:tab/>
        <w:t>orange juice or apple juice</w:t>
      </w:r>
    </w:p>
    <w:p w:rsidR="00E602A7" w:rsidRDefault="00E602A7" w:rsidP="0043002C">
      <w:pPr>
        <w:ind w:left="1440" w:hanging="720"/>
      </w:pPr>
      <w:r>
        <w:t>_____</w:t>
      </w:r>
      <w:r>
        <w:tab/>
        <w:t>ketchup</w:t>
      </w:r>
    </w:p>
    <w:p w:rsidR="00E602A7" w:rsidRDefault="00E602A7" w:rsidP="0043002C">
      <w:pPr>
        <w:ind w:left="1440" w:hanging="720"/>
      </w:pPr>
      <w:r>
        <w:t>_____</w:t>
      </w:r>
      <w:r>
        <w:tab/>
        <w:t>applesauce</w:t>
      </w:r>
    </w:p>
    <w:p w:rsidR="00E602A7" w:rsidRDefault="00E602A7" w:rsidP="0043002C">
      <w:pPr>
        <w:ind w:left="1440" w:hanging="720"/>
      </w:pPr>
      <w:r>
        <w:t>_____</w:t>
      </w:r>
      <w:r>
        <w:tab/>
        <w:t>carbonated beverage</w:t>
      </w:r>
    </w:p>
    <w:p w:rsidR="00E602A7" w:rsidRDefault="00E602A7" w:rsidP="0043002C">
      <w:pPr>
        <w:ind w:left="1440" w:hanging="720"/>
      </w:pPr>
      <w:r>
        <w:t>_____</w:t>
      </w:r>
      <w:r>
        <w:tab/>
        <w:t>water (control)</w:t>
      </w:r>
    </w:p>
    <w:p w:rsidR="00E602A7" w:rsidRDefault="00E602A7" w:rsidP="0043002C"/>
    <w:p w:rsidR="00E602A7" w:rsidRDefault="00E602A7" w:rsidP="0043002C">
      <w:r>
        <w:t xml:space="preserve">Do not use salt, vinegar, or honey, as these substances are harmful to </w:t>
      </w:r>
      <w:proofErr w:type="spellStart"/>
      <w:r>
        <w:t>pillbugs</w:t>
      </w:r>
      <w:proofErr w:type="spellEnd"/>
      <w:r>
        <w:t>.</w:t>
      </w:r>
    </w:p>
    <w:p w:rsidR="00E602A7" w:rsidRDefault="00E602A7" w:rsidP="0043002C">
      <w:r>
        <w:t>Plain water is used as a control for liquids. Fine sand is used as a control for powders.</w:t>
      </w:r>
    </w:p>
    <w:p w:rsidR="00E602A7" w:rsidRDefault="00E602A7" w:rsidP="0043002C"/>
    <w:p w:rsidR="00E602A7" w:rsidRDefault="00E602A7" w:rsidP="0043002C">
      <w:r>
        <w:rPr>
          <w:b/>
        </w:rPr>
        <w:t>Experimental design.</w:t>
      </w:r>
      <w:r>
        <w:t xml:space="preserve"> These methods are recommended: For a dry substance, make a circle of the test substance in a Petri dish and put the </w:t>
      </w:r>
      <w:proofErr w:type="spellStart"/>
      <w:r>
        <w:t>pillbug</w:t>
      </w:r>
      <w:proofErr w:type="spellEnd"/>
      <w:r>
        <w:t xml:space="preserve"> in the center of the circle. For a liquid, put a cotton ball soaked with the test substance in the pillbug's path. Rinse </w:t>
      </w:r>
      <w:proofErr w:type="spellStart"/>
      <w:r>
        <w:t>pillbugs</w:t>
      </w:r>
      <w:proofErr w:type="spellEnd"/>
      <w:r>
        <w:t xml:space="preserve"> between testing procedures by spritzing with distilled water and then placing them on a paper towel to dry.</w:t>
      </w:r>
    </w:p>
    <w:p w:rsidR="00E602A7" w:rsidRDefault="00E602A7" w:rsidP="0043002C"/>
    <w:p w:rsidR="00E602A7" w:rsidRDefault="00E602A7" w:rsidP="0043002C">
      <w:r>
        <w:rPr>
          <w:b/>
        </w:rPr>
        <w:t>Cleanup.</w:t>
      </w:r>
      <w:r>
        <w:t xml:space="preserve"> Cleanup is easier and the experiment goes well if there is a limited number of test substances and each student chooses only two dry and two liquid test substances. Substances can be distributed to several stations in small beakers, 35-mm film cans, watch glasses, or small Petri dishes. Testing </w:t>
      </w:r>
      <w:proofErr w:type="spellStart"/>
      <w:r>
        <w:t>pillbugs</w:t>
      </w:r>
      <w:proofErr w:type="spellEnd"/>
      <w:r>
        <w:t xml:space="preserve"> in 150 mm Petri dishes works well.</w:t>
      </w:r>
    </w:p>
    <w:p w:rsidR="00E602A7" w:rsidRDefault="00E602A7" w:rsidP="0043002C"/>
    <w:p w:rsidR="00E602A7" w:rsidRDefault="00E602A7" w:rsidP="0043002C">
      <w:pPr>
        <w:rPr>
          <w:b/>
          <w:sz w:val="32"/>
          <w:szCs w:val="32"/>
        </w:rPr>
      </w:pPr>
      <w:r>
        <w:rPr>
          <w:b/>
          <w:sz w:val="32"/>
          <w:szCs w:val="32"/>
        </w:rPr>
        <w:lastRenderedPageBreak/>
        <w:t>EXERCISE QUESTIONS</w:t>
      </w:r>
    </w:p>
    <w:p w:rsidR="00E602A7" w:rsidRDefault="00E602A7" w:rsidP="0043002C">
      <w:pPr>
        <w:rPr>
          <w:b/>
        </w:rPr>
      </w:pPr>
      <w:r>
        <w:rPr>
          <w:b/>
        </w:rPr>
        <w:t>1.1</w:t>
      </w:r>
      <w:r>
        <w:rPr>
          <w:b/>
        </w:rPr>
        <w:tab/>
        <w:t>Using the Scientific Method</w:t>
      </w:r>
    </w:p>
    <w:p w:rsidR="00E602A7" w:rsidRDefault="00E602A7" w:rsidP="0043002C">
      <w:pPr>
        <w:rPr>
          <w:i/>
        </w:rPr>
      </w:pPr>
      <w:r>
        <w:rPr>
          <w:b/>
        </w:rPr>
        <w:t>Why does the scientific method begin with observations?</w:t>
      </w:r>
      <w:r>
        <w:t xml:space="preserve"> </w:t>
      </w:r>
      <w:r>
        <w:rPr>
          <w:i/>
        </w:rPr>
        <w:t>To study the natural world, scientists have to observe natural phenomena.</w:t>
      </w:r>
    </w:p>
    <w:p w:rsidR="00E602A7" w:rsidRDefault="00E602A7" w:rsidP="0043002C">
      <w:pPr>
        <w:rPr>
          <w:i/>
        </w:rPr>
      </w:pPr>
      <w:r>
        <w:rPr>
          <w:b/>
        </w:rPr>
        <w:t xml:space="preserve">What is the benefit of formulating a hypothesis? </w:t>
      </w:r>
      <w:r>
        <w:rPr>
          <w:i/>
        </w:rPr>
        <w:t>The hypothesis tells what is to be tested by experiment or further observations.</w:t>
      </w:r>
    </w:p>
    <w:p w:rsidR="00E602A7" w:rsidRDefault="00E602A7" w:rsidP="0043002C">
      <w:pPr>
        <w:rPr>
          <w:i/>
        </w:rPr>
      </w:pPr>
      <w:r>
        <w:rPr>
          <w:b/>
        </w:rPr>
        <w:t>Why must a scientist keep a complete record of an experiment?</w:t>
      </w:r>
      <w:r>
        <w:rPr>
          <w:i/>
        </w:rPr>
        <w:t xml:space="preserve"> They keep a complete record so that others can repeat the experiment and check that the data are valid.</w:t>
      </w:r>
    </w:p>
    <w:p w:rsidR="00E602A7" w:rsidRDefault="00E602A7" w:rsidP="0043002C">
      <w:pPr>
        <w:rPr>
          <w:i/>
        </w:rPr>
      </w:pPr>
      <w:r>
        <w:rPr>
          <w:b/>
        </w:rPr>
        <w:t xml:space="preserve">What is the purpose of the conclusion? </w:t>
      </w:r>
      <w:r>
        <w:rPr>
          <w:i/>
        </w:rPr>
        <w:t>The conclusion tells whether the hypothesis was supported or not.</w:t>
      </w:r>
    </w:p>
    <w:p w:rsidR="00E602A7" w:rsidRDefault="00E602A7" w:rsidP="0043002C">
      <w:pPr>
        <w:rPr>
          <w:i/>
        </w:rPr>
      </w:pPr>
      <w:r>
        <w:rPr>
          <w:b/>
        </w:rPr>
        <w:t>How is a scientific theory different from a conclusion?</w:t>
      </w:r>
      <w:r>
        <w:rPr>
          <w:i/>
        </w:rPr>
        <w:t xml:space="preserve"> Each experiment has a conclusion. A scientific theory is based on many conclusions from various experiments in related fields.</w:t>
      </w:r>
    </w:p>
    <w:p w:rsidR="00E602A7" w:rsidRDefault="00E602A7" w:rsidP="0043002C">
      <w:pPr>
        <w:ind w:firstLine="360"/>
        <w:rPr>
          <w:i/>
        </w:rPr>
      </w:pPr>
    </w:p>
    <w:p w:rsidR="00E602A7" w:rsidRDefault="00E602A7" w:rsidP="0043002C">
      <w:pPr>
        <w:rPr>
          <w:b/>
        </w:rPr>
      </w:pPr>
      <w:r>
        <w:rPr>
          <w:b/>
        </w:rPr>
        <w:t>1.2</w:t>
      </w:r>
      <w:r>
        <w:rPr>
          <w:b/>
        </w:rPr>
        <w:tab/>
        <w:t xml:space="preserve">Observing a </w:t>
      </w:r>
      <w:proofErr w:type="spellStart"/>
      <w:r>
        <w:rPr>
          <w:b/>
        </w:rPr>
        <w:t>Pillbug</w:t>
      </w:r>
      <w:proofErr w:type="spellEnd"/>
    </w:p>
    <w:p w:rsidR="00E602A7" w:rsidRDefault="00E602A7" w:rsidP="0043002C">
      <w:pPr>
        <w:rPr>
          <w:b/>
        </w:rPr>
      </w:pPr>
      <w:r>
        <w:rPr>
          <w:b/>
          <w:i/>
        </w:rPr>
        <w:t>Observation: Pillbug’s External Anatomy</w:t>
      </w:r>
    </w:p>
    <w:p w:rsidR="00E602A7" w:rsidRDefault="00E602A7" w:rsidP="0043002C">
      <w:pPr>
        <w:ind w:left="360" w:hanging="360"/>
        <w:rPr>
          <w:b/>
        </w:rPr>
      </w:pPr>
      <w:r>
        <w:rPr>
          <w:b/>
        </w:rPr>
        <w:t>1.</w:t>
      </w:r>
    </w:p>
    <w:p w:rsidR="00E602A7" w:rsidRDefault="00E602A7" w:rsidP="00E602A7">
      <w:pPr>
        <w:numPr>
          <w:ilvl w:val="0"/>
          <w:numId w:val="18"/>
        </w:numPr>
        <w:suppressAutoHyphens/>
        <w:spacing w:after="0" w:line="240" w:lineRule="auto"/>
        <w:rPr>
          <w:i/>
        </w:rPr>
      </w:pPr>
      <w:r>
        <w:rPr>
          <w:b/>
        </w:rPr>
        <w:t xml:space="preserve">How can you recognize the head end of a </w:t>
      </w:r>
      <w:proofErr w:type="spellStart"/>
      <w:r>
        <w:rPr>
          <w:b/>
        </w:rPr>
        <w:t>pillbug</w:t>
      </w:r>
      <w:proofErr w:type="spellEnd"/>
      <w:r>
        <w:rPr>
          <w:b/>
        </w:rPr>
        <w:t>?</w:t>
      </w:r>
      <w:r>
        <w:t xml:space="preserve"> </w:t>
      </w:r>
      <w:r>
        <w:rPr>
          <w:i/>
        </w:rPr>
        <w:t>The head bears antennae and eyes.</w:t>
      </w:r>
    </w:p>
    <w:p w:rsidR="00E602A7" w:rsidRDefault="00E602A7" w:rsidP="00E602A7">
      <w:pPr>
        <w:numPr>
          <w:ilvl w:val="0"/>
          <w:numId w:val="18"/>
        </w:numPr>
        <w:suppressAutoHyphens/>
        <w:spacing w:after="0" w:line="240" w:lineRule="auto"/>
        <w:rPr>
          <w:i/>
        </w:rPr>
      </w:pPr>
      <w:r>
        <w:rPr>
          <w:b/>
        </w:rPr>
        <w:t>How many segments and pair of walking legs are in the thorax?</w:t>
      </w:r>
      <w:r>
        <w:t xml:space="preserve"> </w:t>
      </w:r>
      <w:r>
        <w:rPr>
          <w:i/>
        </w:rPr>
        <w:t>There are</w:t>
      </w:r>
      <w:r>
        <w:t xml:space="preserve"> </w:t>
      </w:r>
      <w:r>
        <w:rPr>
          <w:i/>
        </w:rPr>
        <w:t>7 segments and 7 pairs of legs.</w:t>
      </w:r>
    </w:p>
    <w:p w:rsidR="00E602A7" w:rsidRDefault="00E602A7" w:rsidP="0043002C"/>
    <w:p w:rsidR="00E602A7" w:rsidRDefault="00E602A7" w:rsidP="0043002C">
      <w:pPr>
        <w:rPr>
          <w:b/>
          <w:lang w:val="fr-FR"/>
        </w:rPr>
      </w:pPr>
      <w:r>
        <w:rPr>
          <w:b/>
          <w:i/>
          <w:lang w:val="fr-FR"/>
        </w:rPr>
        <w:t>Observation: Pillbug’s Motion</w:t>
      </w:r>
    </w:p>
    <w:p w:rsidR="00E602A7" w:rsidRDefault="00E602A7" w:rsidP="0043002C">
      <w:pPr>
        <w:ind w:left="360" w:hanging="360"/>
        <w:rPr>
          <w:b/>
        </w:rPr>
      </w:pPr>
      <w:r>
        <w:rPr>
          <w:b/>
        </w:rPr>
        <w:t>1.</w:t>
      </w:r>
      <w:r>
        <w:rPr>
          <w:b/>
        </w:rPr>
        <w:tab/>
      </w:r>
    </w:p>
    <w:p w:rsidR="00E602A7" w:rsidRDefault="00E602A7" w:rsidP="00E602A7">
      <w:pPr>
        <w:numPr>
          <w:ilvl w:val="0"/>
          <w:numId w:val="16"/>
        </w:numPr>
        <w:suppressAutoHyphens/>
        <w:spacing w:after="0" w:line="240" w:lineRule="auto"/>
        <w:rPr>
          <w:i/>
        </w:rPr>
      </w:pPr>
      <w:r>
        <w:rPr>
          <w:b/>
        </w:rPr>
        <w:t>Describe the action of the feet and any other motion you see.</w:t>
      </w:r>
      <w:r>
        <w:rPr>
          <w:i/>
        </w:rPr>
        <w:t xml:space="preserve"> The seven pairs of legs move with the front pair leading, and each pair moves in succession thereafter.</w:t>
      </w:r>
    </w:p>
    <w:p w:rsidR="00E602A7" w:rsidRDefault="00E602A7" w:rsidP="00E602A7">
      <w:pPr>
        <w:numPr>
          <w:ilvl w:val="0"/>
          <w:numId w:val="16"/>
        </w:numPr>
        <w:suppressAutoHyphens/>
        <w:spacing w:after="0" w:line="240" w:lineRule="auto"/>
        <w:rPr>
          <w:i/>
        </w:rPr>
      </w:pPr>
      <w:r>
        <w:rPr>
          <w:b/>
        </w:rPr>
        <w:t xml:space="preserve">Allow a </w:t>
      </w:r>
      <w:proofErr w:type="spellStart"/>
      <w:r>
        <w:rPr>
          <w:b/>
        </w:rPr>
        <w:t>pillbug</w:t>
      </w:r>
      <w:proofErr w:type="spellEnd"/>
      <w:r>
        <w:rPr>
          <w:b/>
        </w:rPr>
        <w:t xml:space="preserve"> to crawl on your hand. Describe how it feels.</w:t>
      </w:r>
      <w:r>
        <w:t xml:space="preserve"> </w:t>
      </w:r>
      <w:r>
        <w:rPr>
          <w:i/>
        </w:rPr>
        <w:t>It tickles the skin as it moves.</w:t>
      </w:r>
    </w:p>
    <w:p w:rsidR="00E602A7" w:rsidRDefault="00E602A7" w:rsidP="00E602A7">
      <w:pPr>
        <w:numPr>
          <w:ilvl w:val="0"/>
          <w:numId w:val="16"/>
        </w:numPr>
        <w:suppressAutoHyphens/>
        <w:spacing w:after="0" w:line="240" w:lineRule="auto"/>
        <w:rPr>
          <w:i/>
        </w:rPr>
      </w:pPr>
      <w:r>
        <w:rPr>
          <w:b/>
        </w:rPr>
        <w:t xml:space="preserve">Does a </w:t>
      </w:r>
      <w:proofErr w:type="spellStart"/>
      <w:r>
        <w:rPr>
          <w:b/>
        </w:rPr>
        <w:t>pillbug</w:t>
      </w:r>
      <w:proofErr w:type="spellEnd"/>
      <w:r>
        <w:rPr>
          <w:b/>
        </w:rPr>
        <w:t xml:space="preserve"> have the ability to move directly forward?</w:t>
      </w:r>
      <w:r>
        <w:rPr>
          <w:i/>
        </w:rPr>
        <w:t xml:space="preserve"> yes</w:t>
      </w:r>
    </w:p>
    <w:p w:rsidR="00E602A7" w:rsidRDefault="00E602A7" w:rsidP="00E602A7">
      <w:pPr>
        <w:numPr>
          <w:ilvl w:val="0"/>
          <w:numId w:val="16"/>
        </w:numPr>
        <w:suppressAutoHyphens/>
        <w:spacing w:after="0" w:line="240" w:lineRule="auto"/>
        <w:rPr>
          <w:i/>
        </w:rPr>
      </w:pPr>
      <w:r>
        <w:rPr>
          <w:b/>
        </w:rPr>
        <w:t xml:space="preserve">Do you see evidence of mouthparts on the underside of the </w:t>
      </w:r>
      <w:proofErr w:type="spellStart"/>
      <w:r>
        <w:rPr>
          <w:b/>
        </w:rPr>
        <w:t>pillbug</w:t>
      </w:r>
      <w:proofErr w:type="spellEnd"/>
      <w:r>
        <w:rPr>
          <w:b/>
        </w:rPr>
        <w:t>?</w:t>
      </w:r>
      <w:r>
        <w:rPr>
          <w:i/>
        </w:rPr>
        <w:t xml:space="preserve"> A </w:t>
      </w:r>
      <w:proofErr w:type="spellStart"/>
      <w:r>
        <w:rPr>
          <w:i/>
        </w:rPr>
        <w:t>pillbug</w:t>
      </w:r>
      <w:proofErr w:type="spellEnd"/>
      <w:r>
        <w:rPr>
          <w:i/>
        </w:rPr>
        <w:t xml:space="preserve"> has four pairs of mouthparts.</w:t>
      </w:r>
    </w:p>
    <w:p w:rsidR="00E602A7" w:rsidRDefault="00E602A7" w:rsidP="0043002C">
      <w:pPr>
        <w:ind w:left="360" w:hanging="360"/>
        <w:rPr>
          <w:b/>
        </w:rPr>
      </w:pPr>
      <w:r>
        <w:rPr>
          <w:b/>
        </w:rPr>
        <w:t>2.</w:t>
      </w:r>
      <w:r>
        <w:rPr>
          <w:b/>
        </w:rPr>
        <w:tab/>
        <w:t xml:space="preserve">As you watch the </w:t>
      </w:r>
      <w:proofErr w:type="spellStart"/>
      <w:r>
        <w:rPr>
          <w:b/>
        </w:rPr>
        <w:t>pillbug</w:t>
      </w:r>
      <w:proofErr w:type="spellEnd"/>
      <w:r>
        <w:rPr>
          <w:b/>
        </w:rPr>
        <w:t>, identify:</w:t>
      </w:r>
    </w:p>
    <w:p w:rsidR="00E602A7" w:rsidRDefault="00E602A7" w:rsidP="00E602A7">
      <w:pPr>
        <w:numPr>
          <w:ilvl w:val="0"/>
          <w:numId w:val="17"/>
        </w:numPr>
        <w:suppressAutoHyphens/>
        <w:spacing w:after="0" w:line="240" w:lineRule="auto"/>
        <w:rPr>
          <w:i/>
        </w:rPr>
      </w:pPr>
      <w:r>
        <w:rPr>
          <w:b/>
        </w:rPr>
        <w:lastRenderedPageBreak/>
        <w:t xml:space="preserve">the anatomical parts that allow a </w:t>
      </w:r>
      <w:proofErr w:type="spellStart"/>
      <w:r>
        <w:rPr>
          <w:b/>
        </w:rPr>
        <w:t>pillbug</w:t>
      </w:r>
      <w:proofErr w:type="spellEnd"/>
      <w:r>
        <w:rPr>
          <w:b/>
        </w:rPr>
        <w:t xml:space="preserve"> to identify and take in food. </w:t>
      </w:r>
      <w:r>
        <w:rPr>
          <w:i/>
        </w:rPr>
        <w:t>antennae, eyes, and mouthparts</w:t>
      </w:r>
    </w:p>
    <w:p w:rsidR="00E602A7" w:rsidRDefault="00E602A7" w:rsidP="00E602A7">
      <w:pPr>
        <w:numPr>
          <w:ilvl w:val="0"/>
          <w:numId w:val="17"/>
        </w:numPr>
        <w:suppressAutoHyphens/>
        <w:spacing w:after="0" w:line="240" w:lineRule="auto"/>
        <w:rPr>
          <w:b/>
          <w:i/>
        </w:rPr>
      </w:pPr>
      <w:r>
        <w:rPr>
          <w:b/>
        </w:rPr>
        <w:t xml:space="preserve">behaviors that will allow a </w:t>
      </w:r>
      <w:proofErr w:type="spellStart"/>
      <w:r>
        <w:rPr>
          <w:b/>
        </w:rPr>
        <w:t>pillbug</w:t>
      </w:r>
      <w:proofErr w:type="spellEnd"/>
      <w:r>
        <w:rPr>
          <w:b/>
        </w:rPr>
        <w:t xml:space="preserve"> to acquire food.</w:t>
      </w:r>
      <w:r>
        <w:t xml:space="preserve"> </w:t>
      </w:r>
      <w:r>
        <w:rPr>
          <w:b/>
        </w:rPr>
        <w:t xml:space="preserve">For example, is the ability of a </w:t>
      </w:r>
      <w:proofErr w:type="spellStart"/>
      <w:r>
        <w:rPr>
          <w:b/>
        </w:rPr>
        <w:t>pillbug</w:t>
      </w:r>
      <w:proofErr w:type="spellEnd"/>
      <w:r>
        <w:rPr>
          <w:b/>
        </w:rPr>
        <w:t xml:space="preserve"> to move directly forward a help in acquiring food? Explain.</w:t>
      </w:r>
      <w:r>
        <w:rPr>
          <w:i/>
        </w:rPr>
        <w:t xml:space="preserve"> Yes, because it is the most efficient way to reach food</w:t>
      </w:r>
      <w:r>
        <w:rPr>
          <w:b/>
          <w:i/>
        </w:rPr>
        <w:t>.</w:t>
      </w:r>
    </w:p>
    <w:p w:rsidR="00E602A7" w:rsidRDefault="00E602A7" w:rsidP="0043002C">
      <w:pPr>
        <w:ind w:left="720"/>
        <w:rPr>
          <w:i/>
        </w:rPr>
      </w:pPr>
      <w:r>
        <w:rPr>
          <w:b/>
        </w:rPr>
        <w:t xml:space="preserve">What other behaviors allow a </w:t>
      </w:r>
      <w:proofErr w:type="spellStart"/>
      <w:r>
        <w:rPr>
          <w:b/>
        </w:rPr>
        <w:t>pillbug</w:t>
      </w:r>
      <w:proofErr w:type="spellEnd"/>
      <w:r>
        <w:rPr>
          <w:b/>
        </w:rPr>
        <w:t xml:space="preserve"> to acquire food?</w:t>
      </w:r>
      <w:r>
        <w:rPr>
          <w:b/>
          <w:i/>
        </w:rPr>
        <w:t xml:space="preserve"> </w:t>
      </w:r>
      <w:r>
        <w:rPr>
          <w:i/>
        </w:rPr>
        <w:t xml:space="preserve">A </w:t>
      </w:r>
      <w:proofErr w:type="spellStart"/>
      <w:r>
        <w:rPr>
          <w:i/>
        </w:rPr>
        <w:t>pillbug</w:t>
      </w:r>
      <w:proofErr w:type="spellEnd"/>
      <w:r>
        <w:rPr>
          <w:i/>
        </w:rPr>
        <w:t xml:space="preserve"> has appropriate mouth parts for taking in and eating food. </w:t>
      </w:r>
    </w:p>
    <w:p w:rsidR="00E602A7" w:rsidRDefault="00E602A7" w:rsidP="00E602A7">
      <w:pPr>
        <w:numPr>
          <w:ilvl w:val="0"/>
          <w:numId w:val="17"/>
        </w:numPr>
        <w:suppressAutoHyphens/>
        <w:spacing w:after="0" w:line="240" w:lineRule="auto"/>
        <w:rPr>
          <w:i/>
        </w:rPr>
      </w:pPr>
      <w:r>
        <w:rPr>
          <w:b/>
        </w:rPr>
        <w:t xml:space="preserve">a behavior that helps a </w:t>
      </w:r>
      <w:proofErr w:type="spellStart"/>
      <w:r>
        <w:rPr>
          <w:b/>
        </w:rPr>
        <w:t>pillbug</w:t>
      </w:r>
      <w:proofErr w:type="spellEnd"/>
      <w:r>
        <w:rPr>
          <w:b/>
        </w:rPr>
        <w:t xml:space="preserve"> avoid dangerous situations.</w:t>
      </w:r>
      <w:r>
        <w:rPr>
          <w:i/>
        </w:rPr>
        <w:t xml:space="preserve"> The </w:t>
      </w:r>
      <w:proofErr w:type="spellStart"/>
      <w:r>
        <w:rPr>
          <w:i/>
        </w:rPr>
        <w:t>pillbug</w:t>
      </w:r>
      <w:proofErr w:type="spellEnd"/>
      <w:r>
        <w:rPr>
          <w:i/>
        </w:rPr>
        <w:t xml:space="preserve"> rolls into a ball when it is threatened.</w:t>
      </w:r>
    </w:p>
    <w:p w:rsidR="00E602A7" w:rsidRDefault="00E602A7" w:rsidP="0043002C"/>
    <w:p w:rsidR="00E602A7" w:rsidRDefault="00E602A7" w:rsidP="0043002C">
      <w:pPr>
        <w:rPr>
          <w:b/>
        </w:rPr>
      </w:pPr>
      <w:r>
        <w:rPr>
          <w:b/>
        </w:rPr>
        <w:t>Table 1.1</w:t>
      </w:r>
      <w:r>
        <w:rPr>
          <w:b/>
        </w:rPr>
        <w:tab/>
      </w:r>
      <w:proofErr w:type="spellStart"/>
      <w:r>
        <w:rPr>
          <w:b/>
        </w:rPr>
        <w:t>Pillbug</w:t>
      </w:r>
      <w:proofErr w:type="spellEnd"/>
      <w:r>
        <w:rPr>
          <w:b/>
        </w:rPr>
        <w:t xml:space="preserve"> Speed*</w:t>
      </w:r>
    </w:p>
    <w:tbl>
      <w:tblPr>
        <w:tblW w:w="0" w:type="auto"/>
        <w:tblInd w:w="-5" w:type="dxa"/>
        <w:tblLayout w:type="fixed"/>
        <w:tblLook w:val="0000"/>
      </w:tblPr>
      <w:tblGrid>
        <w:gridCol w:w="1030"/>
        <w:gridCol w:w="2842"/>
        <w:gridCol w:w="1249"/>
        <w:gridCol w:w="1779"/>
      </w:tblGrid>
      <w:tr w:rsidR="00E602A7" w:rsidTr="004136F3">
        <w:tc>
          <w:tcPr>
            <w:tcW w:w="1030" w:type="dxa"/>
            <w:tcBorders>
              <w:top w:val="single" w:sz="4" w:space="0" w:color="000000"/>
              <w:left w:val="single" w:sz="4" w:space="0" w:color="000000"/>
              <w:bottom w:val="single" w:sz="4" w:space="0" w:color="000000"/>
            </w:tcBorders>
          </w:tcPr>
          <w:p w:rsidR="00E602A7" w:rsidRDefault="00E602A7" w:rsidP="004136F3">
            <w:pPr>
              <w:snapToGrid w:val="0"/>
            </w:pPr>
            <w:proofErr w:type="spellStart"/>
            <w:r>
              <w:t>Pillbug</w:t>
            </w:r>
            <w:proofErr w:type="spellEnd"/>
          </w:p>
        </w:tc>
        <w:tc>
          <w:tcPr>
            <w:tcW w:w="2842" w:type="dxa"/>
            <w:tcBorders>
              <w:top w:val="single" w:sz="4" w:space="0" w:color="000000"/>
              <w:left w:val="single" w:sz="4" w:space="0" w:color="000000"/>
              <w:bottom w:val="single" w:sz="4" w:space="0" w:color="000000"/>
            </w:tcBorders>
          </w:tcPr>
          <w:p w:rsidR="00E602A7" w:rsidRDefault="00E602A7" w:rsidP="004136F3">
            <w:pPr>
              <w:snapToGrid w:val="0"/>
            </w:pPr>
            <w:r>
              <w:t>Millimeters (mm) Traveled</w:t>
            </w:r>
          </w:p>
        </w:tc>
        <w:tc>
          <w:tcPr>
            <w:tcW w:w="1249" w:type="dxa"/>
            <w:tcBorders>
              <w:top w:val="single" w:sz="4" w:space="0" w:color="000000"/>
              <w:left w:val="single" w:sz="4" w:space="0" w:color="000000"/>
              <w:bottom w:val="single" w:sz="4" w:space="0" w:color="000000"/>
            </w:tcBorders>
          </w:tcPr>
          <w:p w:rsidR="00E602A7" w:rsidRDefault="00E602A7" w:rsidP="004136F3">
            <w:pPr>
              <w:snapToGrid w:val="0"/>
            </w:pPr>
            <w:r>
              <w:t>Time (sec)</w:t>
            </w:r>
          </w:p>
        </w:tc>
        <w:tc>
          <w:tcPr>
            <w:tcW w:w="17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pPr>
            <w:r>
              <w:t>Speed (mm/sec)</w:t>
            </w:r>
          </w:p>
        </w:tc>
      </w:tr>
      <w:tr w:rsidR="00E602A7" w:rsidTr="004136F3">
        <w:tc>
          <w:tcPr>
            <w:tcW w:w="1030" w:type="dxa"/>
            <w:tcBorders>
              <w:top w:val="single" w:sz="4" w:space="0" w:color="000000"/>
              <w:left w:val="single" w:sz="4" w:space="0" w:color="000000"/>
              <w:bottom w:val="single" w:sz="4" w:space="0" w:color="000000"/>
            </w:tcBorders>
          </w:tcPr>
          <w:p w:rsidR="00E602A7" w:rsidRDefault="00E602A7" w:rsidP="004136F3">
            <w:pPr>
              <w:snapToGrid w:val="0"/>
            </w:pPr>
            <w:r>
              <w:t>1</w:t>
            </w:r>
          </w:p>
        </w:tc>
        <w:tc>
          <w:tcPr>
            <w:tcW w:w="2842"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71</w:t>
            </w:r>
          </w:p>
        </w:tc>
        <w:tc>
          <w:tcPr>
            <w:tcW w:w="1249"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30</w:t>
            </w:r>
          </w:p>
        </w:tc>
        <w:tc>
          <w:tcPr>
            <w:tcW w:w="17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i/>
              </w:rPr>
            </w:pPr>
            <w:r>
              <w:rPr>
                <w:i/>
              </w:rPr>
              <w:t>2.36</w:t>
            </w:r>
          </w:p>
        </w:tc>
      </w:tr>
      <w:tr w:rsidR="00E602A7" w:rsidTr="004136F3">
        <w:tc>
          <w:tcPr>
            <w:tcW w:w="1030" w:type="dxa"/>
            <w:tcBorders>
              <w:top w:val="single" w:sz="4" w:space="0" w:color="000000"/>
              <w:left w:val="single" w:sz="4" w:space="0" w:color="000000"/>
              <w:bottom w:val="single" w:sz="4" w:space="0" w:color="000000"/>
            </w:tcBorders>
          </w:tcPr>
          <w:p w:rsidR="00E602A7" w:rsidRDefault="00E602A7" w:rsidP="004136F3">
            <w:pPr>
              <w:snapToGrid w:val="0"/>
            </w:pPr>
            <w:r>
              <w:t>2</w:t>
            </w:r>
          </w:p>
        </w:tc>
        <w:tc>
          <w:tcPr>
            <w:tcW w:w="2842"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122</w:t>
            </w:r>
          </w:p>
        </w:tc>
        <w:tc>
          <w:tcPr>
            <w:tcW w:w="1249"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60</w:t>
            </w:r>
          </w:p>
        </w:tc>
        <w:tc>
          <w:tcPr>
            <w:tcW w:w="17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i/>
              </w:rPr>
            </w:pPr>
            <w:r>
              <w:rPr>
                <w:i/>
              </w:rPr>
              <w:t>2.20</w:t>
            </w:r>
          </w:p>
        </w:tc>
      </w:tr>
      <w:tr w:rsidR="00E602A7" w:rsidTr="004136F3">
        <w:tc>
          <w:tcPr>
            <w:tcW w:w="1030" w:type="dxa"/>
            <w:tcBorders>
              <w:top w:val="single" w:sz="4" w:space="0" w:color="000000"/>
              <w:left w:val="single" w:sz="4" w:space="0" w:color="000000"/>
              <w:bottom w:val="single" w:sz="4" w:space="0" w:color="000000"/>
            </w:tcBorders>
          </w:tcPr>
          <w:p w:rsidR="00E602A7" w:rsidRDefault="00E602A7" w:rsidP="004136F3">
            <w:pPr>
              <w:snapToGrid w:val="0"/>
            </w:pPr>
            <w:r>
              <w:t>3</w:t>
            </w:r>
          </w:p>
        </w:tc>
        <w:tc>
          <w:tcPr>
            <w:tcW w:w="2842"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64</w:t>
            </w:r>
          </w:p>
        </w:tc>
        <w:tc>
          <w:tcPr>
            <w:tcW w:w="1249"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30</w:t>
            </w:r>
          </w:p>
        </w:tc>
        <w:tc>
          <w:tcPr>
            <w:tcW w:w="17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i/>
              </w:rPr>
            </w:pPr>
            <w:r>
              <w:rPr>
                <w:i/>
              </w:rPr>
              <w:t>2.12</w:t>
            </w:r>
          </w:p>
        </w:tc>
      </w:tr>
    </w:tbl>
    <w:p w:rsidR="00E602A7" w:rsidRDefault="00E602A7" w:rsidP="0043002C">
      <w:pPr>
        <w:rPr>
          <w:i/>
        </w:rPr>
      </w:pPr>
      <w:r>
        <w:rPr>
          <w:i/>
        </w:rPr>
        <w:tab/>
      </w:r>
      <w:r>
        <w:rPr>
          <w:i/>
        </w:rPr>
        <w:tab/>
      </w:r>
      <w:r>
        <w:rPr>
          <w:i/>
        </w:rPr>
        <w:tab/>
      </w:r>
      <w:r>
        <w:rPr>
          <w:i/>
        </w:rPr>
        <w:tab/>
      </w:r>
      <w:r>
        <w:rPr>
          <w:i/>
        </w:rPr>
        <w:tab/>
      </w:r>
      <w:r>
        <w:t>Average speed:</w:t>
      </w:r>
      <w:r>
        <w:rPr>
          <w:i/>
        </w:rPr>
        <w:t xml:space="preserve"> 2.23 mm/sec</w:t>
      </w:r>
    </w:p>
    <w:p w:rsidR="00E602A7" w:rsidRDefault="00E602A7" w:rsidP="0043002C">
      <w:pPr>
        <w:rPr>
          <w:i/>
        </w:rPr>
      </w:pPr>
      <w:r>
        <w:rPr>
          <w:i/>
        </w:rPr>
        <w:t>*Answers will vary. The answers provided here are examples.</w:t>
      </w:r>
    </w:p>
    <w:p w:rsidR="00E602A7" w:rsidRDefault="00E602A7" w:rsidP="0043002C"/>
    <w:p w:rsidR="00E602A7" w:rsidRDefault="00E602A7" w:rsidP="0043002C">
      <w:pPr>
        <w:rPr>
          <w:b/>
        </w:rPr>
      </w:pPr>
      <w:r>
        <w:rPr>
          <w:b/>
        </w:rPr>
        <w:t>1.3</w:t>
      </w:r>
      <w:r>
        <w:rPr>
          <w:b/>
        </w:rPr>
        <w:tab/>
        <w:t>Formulating Hypotheses</w:t>
      </w:r>
    </w:p>
    <w:p w:rsidR="00E602A7" w:rsidRDefault="00E602A7" w:rsidP="0043002C">
      <w:pPr>
        <w:ind w:left="360" w:hanging="360"/>
        <w:rPr>
          <w:i/>
        </w:rPr>
      </w:pPr>
      <w:r>
        <w:rPr>
          <w:b/>
        </w:rPr>
        <w:t>1-3.</w:t>
      </w:r>
      <w:r>
        <w:t xml:space="preserve"> </w:t>
      </w:r>
      <w:r>
        <w:rPr>
          <w:i/>
        </w:rPr>
        <w:t>See Table 1.2 showing</w:t>
      </w:r>
      <w:r>
        <w:t xml:space="preserve"> </w:t>
      </w:r>
      <w:r>
        <w:rPr>
          <w:i/>
        </w:rPr>
        <w:t>three possible student hypotheses regarding flour. Students use "0" for no response, "—" for moves away from the substance, and "+" for moves toward the substance and eats it.</w:t>
      </w:r>
    </w:p>
    <w:p w:rsidR="00E602A7" w:rsidRDefault="00E602A7" w:rsidP="0043002C"/>
    <w:p w:rsidR="00E602A7" w:rsidRDefault="00E602A7" w:rsidP="0043002C"/>
    <w:p w:rsidR="00E602A7" w:rsidRDefault="00E602A7" w:rsidP="0043002C">
      <w:pPr>
        <w:rPr>
          <w:b/>
        </w:rPr>
      </w:pPr>
      <w:r>
        <w:rPr>
          <w:b/>
        </w:rPr>
        <w:t>Table 1.2</w:t>
      </w:r>
      <w:r>
        <w:rPr>
          <w:b/>
        </w:rPr>
        <w:tab/>
        <w:t>Hypotheses about Pillbug’s Response to Potential Foods</w:t>
      </w:r>
    </w:p>
    <w:tbl>
      <w:tblPr>
        <w:tblW w:w="0" w:type="auto"/>
        <w:tblInd w:w="-5" w:type="dxa"/>
        <w:tblLayout w:type="fixed"/>
        <w:tblLook w:val="0000"/>
      </w:tblPr>
      <w:tblGrid>
        <w:gridCol w:w="1190"/>
        <w:gridCol w:w="4050"/>
        <w:gridCol w:w="2966"/>
      </w:tblGrid>
      <w:tr w:rsidR="00E602A7" w:rsidTr="004136F3">
        <w:tc>
          <w:tcPr>
            <w:tcW w:w="1190" w:type="dxa"/>
            <w:tcBorders>
              <w:top w:val="single" w:sz="4" w:space="0" w:color="000000"/>
              <w:left w:val="single" w:sz="4" w:space="0" w:color="000000"/>
              <w:bottom w:val="single" w:sz="4" w:space="0" w:color="000000"/>
            </w:tcBorders>
          </w:tcPr>
          <w:p w:rsidR="00E602A7" w:rsidRDefault="00E602A7" w:rsidP="004136F3">
            <w:pPr>
              <w:tabs>
                <w:tab w:val="left" w:pos="2160"/>
              </w:tabs>
              <w:snapToGrid w:val="0"/>
            </w:pPr>
            <w:r>
              <w:t>Substance</w:t>
            </w:r>
          </w:p>
        </w:tc>
        <w:tc>
          <w:tcPr>
            <w:tcW w:w="4050" w:type="dxa"/>
            <w:tcBorders>
              <w:top w:val="single" w:sz="4" w:space="0" w:color="000000"/>
              <w:left w:val="single" w:sz="4" w:space="0" w:color="000000"/>
              <w:bottom w:val="single" w:sz="4" w:space="0" w:color="000000"/>
            </w:tcBorders>
          </w:tcPr>
          <w:p w:rsidR="00E602A7" w:rsidRDefault="00E602A7" w:rsidP="004136F3">
            <w:pPr>
              <w:tabs>
                <w:tab w:val="left" w:pos="2160"/>
              </w:tabs>
              <w:snapToGrid w:val="0"/>
            </w:pPr>
            <w:r>
              <w:t>Hypothesis About</w:t>
            </w:r>
          </w:p>
          <w:p w:rsidR="00E602A7" w:rsidRDefault="00E602A7" w:rsidP="004136F3">
            <w:pPr>
              <w:tabs>
                <w:tab w:val="left" w:pos="2160"/>
              </w:tabs>
            </w:pPr>
            <w:r>
              <w:t xml:space="preserve">Pillbug’s Response to Potential Foods </w:t>
            </w:r>
          </w:p>
        </w:tc>
        <w:tc>
          <w:tcPr>
            <w:tcW w:w="2966" w:type="dxa"/>
            <w:tcBorders>
              <w:top w:val="single" w:sz="4" w:space="0" w:color="000000"/>
              <w:left w:val="single" w:sz="4" w:space="0" w:color="000000"/>
              <w:bottom w:val="single" w:sz="4" w:space="0" w:color="000000"/>
              <w:right w:val="single" w:sz="4" w:space="0" w:color="000000"/>
            </w:tcBorders>
          </w:tcPr>
          <w:p w:rsidR="00E602A7" w:rsidRDefault="00E602A7" w:rsidP="004136F3">
            <w:pPr>
              <w:tabs>
                <w:tab w:val="left" w:pos="2160"/>
              </w:tabs>
              <w:snapToGrid w:val="0"/>
            </w:pPr>
            <w:r>
              <w:t>Reason for Hypothesis</w:t>
            </w:r>
          </w:p>
        </w:tc>
      </w:tr>
      <w:tr w:rsidR="00E602A7" w:rsidTr="004136F3">
        <w:tc>
          <w:tcPr>
            <w:tcW w:w="1190" w:type="dxa"/>
            <w:tcBorders>
              <w:top w:val="single" w:sz="4" w:space="0" w:color="000000"/>
              <w:left w:val="single" w:sz="4" w:space="0" w:color="000000"/>
              <w:bottom w:val="single" w:sz="4" w:space="0" w:color="000000"/>
            </w:tcBorders>
          </w:tcPr>
          <w:p w:rsidR="00E602A7" w:rsidRDefault="00E602A7" w:rsidP="004136F3">
            <w:pPr>
              <w:tabs>
                <w:tab w:val="left" w:pos="2160"/>
              </w:tabs>
              <w:snapToGrid w:val="0"/>
              <w:rPr>
                <w:i/>
              </w:rPr>
            </w:pPr>
            <w:r>
              <w:rPr>
                <w:i/>
              </w:rPr>
              <w:t>Flour</w:t>
            </w:r>
          </w:p>
        </w:tc>
        <w:tc>
          <w:tcPr>
            <w:tcW w:w="4050" w:type="dxa"/>
            <w:tcBorders>
              <w:top w:val="single" w:sz="4" w:space="0" w:color="000000"/>
              <w:left w:val="single" w:sz="4" w:space="0" w:color="000000"/>
              <w:bottom w:val="single" w:sz="4" w:space="0" w:color="000000"/>
            </w:tcBorders>
          </w:tcPr>
          <w:p w:rsidR="00E602A7" w:rsidRDefault="00E602A7" w:rsidP="004136F3">
            <w:pPr>
              <w:tabs>
                <w:tab w:val="left" w:pos="2160"/>
              </w:tabs>
              <w:snapToGrid w:val="0"/>
              <w:rPr>
                <w:i/>
              </w:rPr>
            </w:pPr>
            <w:r>
              <w:rPr>
                <w:i/>
              </w:rPr>
              <w:t>0</w:t>
            </w:r>
          </w:p>
        </w:tc>
        <w:tc>
          <w:tcPr>
            <w:tcW w:w="2966" w:type="dxa"/>
            <w:tcBorders>
              <w:top w:val="single" w:sz="4" w:space="0" w:color="000000"/>
              <w:left w:val="single" w:sz="4" w:space="0" w:color="000000"/>
              <w:bottom w:val="single" w:sz="4" w:space="0" w:color="000000"/>
              <w:right w:val="single" w:sz="4" w:space="0" w:color="000000"/>
            </w:tcBorders>
          </w:tcPr>
          <w:p w:rsidR="00E602A7" w:rsidRDefault="00E602A7" w:rsidP="004136F3">
            <w:pPr>
              <w:tabs>
                <w:tab w:val="left" w:pos="2160"/>
              </w:tabs>
              <w:snapToGrid w:val="0"/>
              <w:rPr>
                <w:i/>
              </w:rPr>
            </w:pPr>
            <w:r>
              <w:rPr>
                <w:i/>
              </w:rPr>
              <w:t>Flour is a bland substance.</w:t>
            </w:r>
          </w:p>
        </w:tc>
      </w:tr>
      <w:tr w:rsidR="00E602A7" w:rsidTr="004136F3">
        <w:tc>
          <w:tcPr>
            <w:tcW w:w="1190" w:type="dxa"/>
            <w:tcBorders>
              <w:top w:val="single" w:sz="4" w:space="0" w:color="000000"/>
              <w:left w:val="single" w:sz="4" w:space="0" w:color="000000"/>
              <w:bottom w:val="single" w:sz="4" w:space="0" w:color="000000"/>
            </w:tcBorders>
          </w:tcPr>
          <w:p w:rsidR="00E602A7" w:rsidRDefault="00E602A7" w:rsidP="004136F3">
            <w:pPr>
              <w:tabs>
                <w:tab w:val="left" w:pos="2160"/>
              </w:tabs>
              <w:snapToGrid w:val="0"/>
              <w:rPr>
                <w:i/>
              </w:rPr>
            </w:pPr>
            <w:r>
              <w:rPr>
                <w:i/>
              </w:rPr>
              <w:t>Flour</w:t>
            </w:r>
          </w:p>
        </w:tc>
        <w:tc>
          <w:tcPr>
            <w:tcW w:w="4050" w:type="dxa"/>
            <w:tcBorders>
              <w:top w:val="single" w:sz="4" w:space="0" w:color="000000"/>
              <w:left w:val="single" w:sz="4" w:space="0" w:color="000000"/>
              <w:bottom w:val="single" w:sz="4" w:space="0" w:color="000000"/>
            </w:tcBorders>
          </w:tcPr>
          <w:p w:rsidR="00E602A7" w:rsidRDefault="00E602A7" w:rsidP="004136F3">
            <w:pPr>
              <w:tabs>
                <w:tab w:val="left" w:pos="2160"/>
              </w:tabs>
              <w:snapToGrid w:val="0"/>
              <w:rPr>
                <w:i/>
              </w:rPr>
            </w:pPr>
            <w:r>
              <w:rPr>
                <w:i/>
              </w:rPr>
              <w:t>—</w:t>
            </w:r>
          </w:p>
        </w:tc>
        <w:tc>
          <w:tcPr>
            <w:tcW w:w="2966" w:type="dxa"/>
            <w:tcBorders>
              <w:top w:val="single" w:sz="4" w:space="0" w:color="000000"/>
              <w:left w:val="single" w:sz="4" w:space="0" w:color="000000"/>
              <w:bottom w:val="single" w:sz="4" w:space="0" w:color="000000"/>
              <w:right w:val="single" w:sz="4" w:space="0" w:color="000000"/>
            </w:tcBorders>
          </w:tcPr>
          <w:p w:rsidR="00E602A7" w:rsidRDefault="00E602A7" w:rsidP="004136F3">
            <w:pPr>
              <w:tabs>
                <w:tab w:val="left" w:pos="2160"/>
              </w:tabs>
              <w:snapToGrid w:val="0"/>
              <w:rPr>
                <w:i/>
              </w:rPr>
            </w:pPr>
            <w:r>
              <w:rPr>
                <w:i/>
              </w:rPr>
              <w:t>Flour is a dry substance.</w:t>
            </w:r>
          </w:p>
        </w:tc>
      </w:tr>
      <w:tr w:rsidR="00E602A7" w:rsidTr="004136F3">
        <w:tc>
          <w:tcPr>
            <w:tcW w:w="1190" w:type="dxa"/>
            <w:tcBorders>
              <w:top w:val="single" w:sz="4" w:space="0" w:color="000000"/>
              <w:left w:val="single" w:sz="4" w:space="0" w:color="000000"/>
              <w:bottom w:val="single" w:sz="4" w:space="0" w:color="000000"/>
            </w:tcBorders>
          </w:tcPr>
          <w:p w:rsidR="00E602A7" w:rsidRDefault="00E602A7" w:rsidP="004136F3">
            <w:pPr>
              <w:tabs>
                <w:tab w:val="left" w:pos="2160"/>
              </w:tabs>
              <w:snapToGrid w:val="0"/>
              <w:rPr>
                <w:i/>
              </w:rPr>
            </w:pPr>
            <w:r>
              <w:rPr>
                <w:i/>
              </w:rPr>
              <w:lastRenderedPageBreak/>
              <w:t>Flour</w:t>
            </w:r>
          </w:p>
        </w:tc>
        <w:tc>
          <w:tcPr>
            <w:tcW w:w="4050" w:type="dxa"/>
            <w:tcBorders>
              <w:top w:val="single" w:sz="4" w:space="0" w:color="000000"/>
              <w:left w:val="single" w:sz="4" w:space="0" w:color="000000"/>
              <w:bottom w:val="single" w:sz="4" w:space="0" w:color="000000"/>
            </w:tcBorders>
          </w:tcPr>
          <w:p w:rsidR="00E602A7" w:rsidRDefault="00E602A7" w:rsidP="004136F3">
            <w:pPr>
              <w:tabs>
                <w:tab w:val="left" w:pos="2160"/>
              </w:tabs>
              <w:snapToGrid w:val="0"/>
              <w:rPr>
                <w:i/>
              </w:rPr>
            </w:pPr>
            <w:r>
              <w:rPr>
                <w:i/>
              </w:rPr>
              <w:t>+</w:t>
            </w:r>
          </w:p>
        </w:tc>
        <w:tc>
          <w:tcPr>
            <w:tcW w:w="2966" w:type="dxa"/>
            <w:tcBorders>
              <w:top w:val="single" w:sz="4" w:space="0" w:color="000000"/>
              <w:left w:val="single" w:sz="4" w:space="0" w:color="000000"/>
              <w:bottom w:val="single" w:sz="4" w:space="0" w:color="000000"/>
              <w:right w:val="single" w:sz="4" w:space="0" w:color="000000"/>
            </w:tcBorders>
          </w:tcPr>
          <w:p w:rsidR="00E602A7" w:rsidRDefault="00E602A7" w:rsidP="004136F3">
            <w:pPr>
              <w:tabs>
                <w:tab w:val="left" w:pos="2160"/>
              </w:tabs>
              <w:snapToGrid w:val="0"/>
              <w:rPr>
                <w:i/>
              </w:rPr>
            </w:pPr>
            <w:r>
              <w:rPr>
                <w:i/>
              </w:rPr>
              <w:t>Flour is a food substance.</w:t>
            </w:r>
          </w:p>
        </w:tc>
      </w:tr>
    </w:tbl>
    <w:p w:rsidR="00E602A7" w:rsidRDefault="00E602A7" w:rsidP="0043002C"/>
    <w:p w:rsidR="00E602A7" w:rsidRDefault="00E602A7" w:rsidP="0043002C">
      <w:pPr>
        <w:rPr>
          <w:b/>
        </w:rPr>
      </w:pPr>
      <w:r>
        <w:rPr>
          <w:b/>
        </w:rPr>
        <w:t>1.4</w:t>
      </w:r>
      <w:r>
        <w:rPr>
          <w:b/>
        </w:rPr>
        <w:tab/>
        <w:t>Performing the Experiment and Coming to a Conclusion</w:t>
      </w:r>
    </w:p>
    <w:p w:rsidR="00E602A7" w:rsidRDefault="00E602A7" w:rsidP="0043002C">
      <w:pPr>
        <w:rPr>
          <w:b/>
        </w:rPr>
      </w:pPr>
      <w:r>
        <w:rPr>
          <w:b/>
          <w:i/>
        </w:rPr>
        <w:t>Experimental Procedure: Pillbug’s Response to Potential Foods</w:t>
      </w:r>
    </w:p>
    <w:p w:rsidR="00E602A7" w:rsidRDefault="00E602A7" w:rsidP="0043002C"/>
    <w:p w:rsidR="00E602A7" w:rsidRDefault="00E602A7" w:rsidP="0043002C">
      <w:pPr>
        <w:rPr>
          <w:b/>
        </w:rPr>
      </w:pPr>
      <w:r>
        <w:rPr>
          <w:b/>
        </w:rPr>
        <w:t>Table 1.3</w:t>
      </w:r>
      <w:r>
        <w:rPr>
          <w:b/>
        </w:rPr>
        <w:tab/>
        <w:t>Pillbug’s Response to Potential Foods</w:t>
      </w:r>
    </w:p>
    <w:tbl>
      <w:tblPr>
        <w:tblW w:w="0" w:type="auto"/>
        <w:tblInd w:w="-5" w:type="dxa"/>
        <w:tblLayout w:type="fixed"/>
        <w:tblLook w:val="0000"/>
      </w:tblPr>
      <w:tblGrid>
        <w:gridCol w:w="2303"/>
        <w:gridCol w:w="2063"/>
        <w:gridCol w:w="2479"/>
      </w:tblGrid>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pPr>
            <w:r>
              <w:t>Substance</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pPr>
            <w:r>
              <w:t>Pillbug’s Response</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pPr>
            <w:r>
              <w:t>Hypothesis supported?</w:t>
            </w: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Flour</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i/>
              </w:rPr>
            </w:pPr>
            <w:r>
              <w:rPr>
                <w:i/>
              </w:rPr>
              <w:t>Depends on hypotheses</w:t>
            </w: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Cornstarch</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Coffee creamer</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Baking soda</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Fine sand</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0*</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Milk</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Orange juice</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Ketchup</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Applesauce</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Carbonated beverage</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r w:rsidR="00E602A7" w:rsidTr="004136F3">
        <w:tc>
          <w:tcPr>
            <w:tcW w:w="230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Water</w:t>
            </w:r>
          </w:p>
        </w:tc>
        <w:tc>
          <w:tcPr>
            <w:tcW w:w="2063" w:type="dxa"/>
            <w:tcBorders>
              <w:top w:val="single" w:sz="4" w:space="0" w:color="000000"/>
              <w:left w:val="single" w:sz="4" w:space="0" w:color="000000"/>
              <w:bottom w:val="single" w:sz="4" w:space="0" w:color="000000"/>
            </w:tcBorders>
          </w:tcPr>
          <w:p w:rsidR="00E602A7" w:rsidRDefault="00E602A7" w:rsidP="004136F3">
            <w:pPr>
              <w:snapToGrid w:val="0"/>
              <w:rPr>
                <w:i/>
              </w:rPr>
            </w:pPr>
            <w:r>
              <w:rPr>
                <w:i/>
              </w:rPr>
              <w:t>0*</w:t>
            </w:r>
          </w:p>
        </w:tc>
        <w:tc>
          <w:tcPr>
            <w:tcW w:w="2479" w:type="dxa"/>
            <w:tcBorders>
              <w:top w:val="single" w:sz="4" w:space="0" w:color="000000"/>
              <w:left w:val="single" w:sz="4" w:space="0" w:color="000000"/>
              <w:bottom w:val="single" w:sz="4" w:space="0" w:color="000000"/>
              <w:right w:val="single" w:sz="4" w:space="0" w:color="000000"/>
            </w:tcBorders>
          </w:tcPr>
          <w:p w:rsidR="00E602A7" w:rsidRDefault="00E602A7" w:rsidP="004136F3">
            <w:pPr>
              <w:snapToGrid w:val="0"/>
              <w:rPr>
                <w:b/>
              </w:rPr>
            </w:pPr>
          </w:p>
        </w:tc>
      </w:tr>
    </w:tbl>
    <w:p w:rsidR="00E602A7" w:rsidRDefault="00E602A7" w:rsidP="0043002C">
      <w:pPr>
        <w:rPr>
          <w:i/>
        </w:rPr>
      </w:pPr>
      <w:r>
        <w:rPr>
          <w:i/>
        </w:rPr>
        <w:t>*</w:t>
      </w:r>
      <w:proofErr w:type="spellStart"/>
      <w:r>
        <w:rPr>
          <w:i/>
        </w:rPr>
        <w:t>Pillbugs</w:t>
      </w:r>
      <w:proofErr w:type="spellEnd"/>
      <w:r>
        <w:rPr>
          <w:i/>
        </w:rPr>
        <w:t xml:space="preserve"> may move toward these substances but not eat them.</w:t>
      </w:r>
    </w:p>
    <w:p w:rsidR="00E602A7" w:rsidRDefault="00E602A7" w:rsidP="0043002C"/>
    <w:p w:rsidR="00E602A7" w:rsidRDefault="00E602A7" w:rsidP="0043002C">
      <w:pPr>
        <w:rPr>
          <w:b/>
        </w:rPr>
      </w:pPr>
      <w:r>
        <w:rPr>
          <w:b/>
          <w:i/>
        </w:rPr>
        <w:t>Conclusion</w:t>
      </w:r>
    </w:p>
    <w:p w:rsidR="00E602A7" w:rsidRDefault="00E602A7" w:rsidP="0043002C">
      <w:pPr>
        <w:ind w:left="360" w:hanging="360"/>
        <w:rPr>
          <w:i/>
        </w:rPr>
      </w:pPr>
      <w:r>
        <w:rPr>
          <w:b/>
        </w:rPr>
        <w:t>5.</w:t>
      </w:r>
      <w:r>
        <w:tab/>
      </w:r>
      <w:r>
        <w:rPr>
          <w:b/>
        </w:rPr>
        <w:t>Do your results support your hypotheses</w:t>
      </w:r>
      <w:r>
        <w:rPr>
          <w:b/>
          <w:i/>
        </w:rPr>
        <w:t xml:space="preserve">? </w:t>
      </w:r>
      <w:r>
        <w:rPr>
          <w:i/>
        </w:rPr>
        <w:t>Answer depends on results.</w:t>
      </w:r>
    </w:p>
    <w:p w:rsidR="00E602A7" w:rsidRDefault="00E602A7" w:rsidP="0043002C">
      <w:pPr>
        <w:ind w:left="360" w:hanging="360"/>
        <w:rPr>
          <w:i/>
        </w:rPr>
      </w:pPr>
      <w:r>
        <w:rPr>
          <w:b/>
        </w:rPr>
        <w:t>6.</w:t>
      </w:r>
      <w:r>
        <w:rPr>
          <w:b/>
        </w:rPr>
        <w:tab/>
        <w:t xml:space="preserve">Are there any hypotheses that were not supported by the experimental results (data)? Does this difference give you more insight into </w:t>
      </w:r>
      <w:proofErr w:type="spellStart"/>
      <w:r>
        <w:rPr>
          <w:b/>
        </w:rPr>
        <w:t>pillbug</w:t>
      </w:r>
      <w:proofErr w:type="spellEnd"/>
      <w:r>
        <w:rPr>
          <w:b/>
        </w:rPr>
        <w:t xml:space="preserve"> behavior? Explain. </w:t>
      </w:r>
      <w:r>
        <w:rPr>
          <w:i/>
        </w:rPr>
        <w:t>Answer depends on student hypotheses.</w:t>
      </w:r>
    </w:p>
    <w:p w:rsidR="00E602A7" w:rsidRDefault="00E602A7" w:rsidP="0043002C">
      <w:pPr>
        <w:rPr>
          <w:b/>
        </w:rPr>
      </w:pPr>
    </w:p>
    <w:p w:rsidR="00E602A7" w:rsidRDefault="00E602A7" w:rsidP="0043002C">
      <w:pPr>
        <w:rPr>
          <w:b/>
        </w:rPr>
      </w:pPr>
      <w:r>
        <w:rPr>
          <w:b/>
        </w:rPr>
        <w:t>Table 1.4</w:t>
      </w:r>
      <w:r>
        <w:rPr>
          <w:b/>
        </w:rPr>
        <w:tab/>
        <w:t>Pillbug's Response to Potential Foods: Class Results</w:t>
      </w:r>
    </w:p>
    <w:p w:rsidR="00E602A7" w:rsidRDefault="00E602A7" w:rsidP="0043002C">
      <w:pPr>
        <w:rPr>
          <w:i/>
        </w:rPr>
      </w:pPr>
      <w:r>
        <w:rPr>
          <w:i/>
        </w:rPr>
        <w:t>Answers will vary depending on class data.</w:t>
      </w:r>
    </w:p>
    <w:p w:rsidR="00E602A7" w:rsidRDefault="00E602A7" w:rsidP="0043002C"/>
    <w:p w:rsidR="00E602A7" w:rsidRDefault="00E602A7" w:rsidP="0043002C">
      <w:pPr>
        <w:ind w:left="360" w:hanging="360"/>
        <w:rPr>
          <w:i/>
        </w:rPr>
      </w:pPr>
      <w:r>
        <w:rPr>
          <w:b/>
        </w:rPr>
        <w:t xml:space="preserve">8. </w:t>
      </w:r>
      <w:r>
        <w:rPr>
          <w:b/>
        </w:rPr>
        <w:tab/>
        <w:t xml:space="preserve">On the basis of the class data do you need to revise your conclusion for any particular </w:t>
      </w:r>
      <w:proofErr w:type="spellStart"/>
      <w:r>
        <w:rPr>
          <w:b/>
        </w:rPr>
        <w:t>pillbug</w:t>
      </w:r>
      <w:proofErr w:type="spellEnd"/>
      <w:r>
        <w:rPr>
          <w:b/>
        </w:rPr>
        <w:t xml:space="preserve"> response?</w:t>
      </w:r>
      <w:r>
        <w:t xml:space="preserve"> </w:t>
      </w:r>
      <w:r>
        <w:rPr>
          <w:i/>
        </w:rPr>
        <w:t>depends on class data</w:t>
      </w:r>
    </w:p>
    <w:p w:rsidR="00E602A7" w:rsidRDefault="00E602A7" w:rsidP="0043002C">
      <w:pPr>
        <w:ind w:left="360"/>
        <w:rPr>
          <w:i/>
        </w:rPr>
      </w:pPr>
      <w:r>
        <w:rPr>
          <w:b/>
        </w:rPr>
        <w:t>Why is this the best methodology?</w:t>
      </w:r>
      <w:r>
        <w:t xml:space="preserve"> </w:t>
      </w:r>
      <w:r>
        <w:rPr>
          <w:i/>
        </w:rPr>
        <w:t>The more trials, the more likely the results are valid.</w:t>
      </w:r>
    </w:p>
    <w:p w:rsidR="00E602A7" w:rsidRDefault="00E602A7" w:rsidP="0043002C">
      <w:pPr>
        <w:ind w:left="360" w:hanging="360"/>
        <w:rPr>
          <w:i/>
        </w:rPr>
      </w:pPr>
      <w:r>
        <w:rPr>
          <w:b/>
        </w:rPr>
        <w:t>9.</w:t>
      </w:r>
      <w:r>
        <w:rPr>
          <w:b/>
        </w:rPr>
        <w:tab/>
        <w:t xml:space="preserve">Did the billbugs respond as expected to the controls, i.e., did not eat them. </w:t>
      </w:r>
      <w:r>
        <w:rPr>
          <w:i/>
        </w:rPr>
        <w:t>depends on student results</w:t>
      </w:r>
      <w:r>
        <w:t xml:space="preserve"> </w:t>
      </w:r>
      <w:r>
        <w:rPr>
          <w:b/>
        </w:rPr>
        <w:t>If they did not respond as expected, what can you conclude about your experimental results?</w:t>
      </w:r>
      <w:r>
        <w:t xml:space="preserve"> </w:t>
      </w:r>
      <w:r>
        <w:rPr>
          <w:i/>
        </w:rPr>
        <w:t>The results may be invalid.</w:t>
      </w:r>
    </w:p>
    <w:p w:rsidR="00E602A7" w:rsidRDefault="00E602A7" w:rsidP="0043002C"/>
    <w:p w:rsidR="00E602A7" w:rsidRDefault="00E602A7" w:rsidP="0043002C">
      <w:pPr>
        <w:rPr>
          <w:b/>
          <w:sz w:val="32"/>
          <w:szCs w:val="32"/>
        </w:rPr>
      </w:pPr>
      <w:r>
        <w:rPr>
          <w:b/>
          <w:sz w:val="32"/>
          <w:szCs w:val="32"/>
        </w:rPr>
        <w:t>LABORATORY REVIEW 1</w:t>
      </w:r>
    </w:p>
    <w:p w:rsidR="00E602A7" w:rsidRPr="00A61109" w:rsidRDefault="00E602A7" w:rsidP="0043002C">
      <w:pPr>
        <w:rPr>
          <w:b/>
        </w:rPr>
      </w:pPr>
      <w:r>
        <w:rPr>
          <w:b/>
        </w:rPr>
        <w:t xml:space="preserve">1.   </w:t>
      </w:r>
      <w:r w:rsidRPr="00A61109">
        <w:rPr>
          <w:b/>
        </w:rPr>
        <w:t xml:space="preserve">What kind of animal is a </w:t>
      </w:r>
      <w:proofErr w:type="spellStart"/>
      <w:r w:rsidRPr="00A61109">
        <w:rPr>
          <w:b/>
        </w:rPr>
        <w:t>pillbug</w:t>
      </w:r>
      <w:proofErr w:type="spellEnd"/>
      <w:r w:rsidRPr="00A61109">
        <w:rPr>
          <w:b/>
        </w:rPr>
        <w:t>?</w:t>
      </w:r>
      <w:r>
        <w:rPr>
          <w:b/>
        </w:rPr>
        <w:t xml:space="preserve">  </w:t>
      </w:r>
      <w:r>
        <w:rPr>
          <w:i/>
        </w:rPr>
        <w:t>Crustacean</w:t>
      </w:r>
    </w:p>
    <w:p w:rsidR="00E602A7" w:rsidRPr="00A61109" w:rsidRDefault="00E602A7" w:rsidP="0043002C">
      <w:pPr>
        <w:rPr>
          <w:b/>
        </w:rPr>
      </w:pPr>
      <w:r w:rsidRPr="00A61109">
        <w:rPr>
          <w:b/>
        </w:rPr>
        <w:t xml:space="preserve">2. </w:t>
      </w:r>
      <w:r>
        <w:rPr>
          <w:b/>
        </w:rPr>
        <w:t xml:space="preserve">  </w:t>
      </w:r>
      <w:r w:rsidRPr="00A61109">
        <w:rPr>
          <w:b/>
        </w:rPr>
        <w:t xml:space="preserve">What kind of skeleton does a </w:t>
      </w:r>
      <w:proofErr w:type="spellStart"/>
      <w:r w:rsidRPr="00A61109">
        <w:rPr>
          <w:b/>
        </w:rPr>
        <w:t>pillbug</w:t>
      </w:r>
      <w:proofErr w:type="spellEnd"/>
      <w:r w:rsidRPr="00A61109">
        <w:rPr>
          <w:b/>
        </w:rPr>
        <w:t xml:space="preserve"> have?</w:t>
      </w:r>
      <w:r>
        <w:rPr>
          <w:b/>
        </w:rPr>
        <w:t xml:space="preserve">  </w:t>
      </w:r>
      <w:r>
        <w:rPr>
          <w:i/>
        </w:rPr>
        <w:t>Exoskeleton</w:t>
      </w:r>
    </w:p>
    <w:p w:rsidR="00E602A7" w:rsidRPr="00A61109" w:rsidRDefault="00E602A7" w:rsidP="0043002C">
      <w:pPr>
        <w:rPr>
          <w:b/>
        </w:rPr>
      </w:pPr>
    </w:p>
    <w:p w:rsidR="00E602A7" w:rsidRPr="00A61109" w:rsidRDefault="00E602A7" w:rsidP="00B63C8D">
      <w:pPr>
        <w:ind w:left="360" w:hanging="360"/>
        <w:rPr>
          <w:b/>
        </w:rPr>
      </w:pPr>
      <w:r w:rsidRPr="00A61109">
        <w:rPr>
          <w:b/>
        </w:rPr>
        <w:t xml:space="preserve">3. </w:t>
      </w:r>
      <w:r>
        <w:rPr>
          <w:b/>
        </w:rPr>
        <w:t xml:space="preserve">  </w:t>
      </w:r>
      <w:r w:rsidRPr="00A61109">
        <w:rPr>
          <w:b/>
        </w:rPr>
        <w:t xml:space="preserve">What </w:t>
      </w:r>
      <w:r>
        <w:rPr>
          <w:b/>
        </w:rPr>
        <w:t xml:space="preserve">structures </w:t>
      </w:r>
      <w:r w:rsidRPr="00A61109">
        <w:rPr>
          <w:b/>
        </w:rPr>
        <w:t xml:space="preserve">do </w:t>
      </w:r>
      <w:proofErr w:type="spellStart"/>
      <w:r w:rsidRPr="00A61109">
        <w:rPr>
          <w:b/>
        </w:rPr>
        <w:t>pillbugs</w:t>
      </w:r>
      <w:proofErr w:type="spellEnd"/>
      <w:r w:rsidRPr="00A61109">
        <w:rPr>
          <w:b/>
        </w:rPr>
        <w:t xml:space="preserve"> use for gas exchange and what </w:t>
      </w:r>
      <w:r>
        <w:rPr>
          <w:b/>
        </w:rPr>
        <w:t>condition must these    structure</w:t>
      </w:r>
      <w:r w:rsidRPr="00A61109">
        <w:rPr>
          <w:b/>
        </w:rPr>
        <w:t xml:space="preserve"> be</w:t>
      </w:r>
      <w:r>
        <w:rPr>
          <w:b/>
        </w:rPr>
        <w:t xml:space="preserve"> in to </w:t>
      </w:r>
      <w:r w:rsidRPr="00A61109">
        <w:rPr>
          <w:b/>
        </w:rPr>
        <w:t>function properly?</w:t>
      </w:r>
      <w:r>
        <w:rPr>
          <w:b/>
        </w:rPr>
        <w:t xml:space="preserve">  </w:t>
      </w:r>
      <w:r>
        <w:rPr>
          <w:i/>
        </w:rPr>
        <w:t>Gills; moist</w:t>
      </w:r>
    </w:p>
    <w:p w:rsidR="00E602A7" w:rsidRPr="003C3A84" w:rsidRDefault="00E602A7" w:rsidP="0043002C">
      <w:pPr>
        <w:rPr>
          <w:i/>
        </w:rPr>
      </w:pPr>
      <w:r w:rsidRPr="00A61109">
        <w:rPr>
          <w:b/>
        </w:rPr>
        <w:t xml:space="preserve">4. </w:t>
      </w:r>
      <w:r>
        <w:rPr>
          <w:b/>
        </w:rPr>
        <w:t xml:space="preserve">  </w:t>
      </w:r>
      <w:r w:rsidRPr="00A61109">
        <w:rPr>
          <w:b/>
        </w:rPr>
        <w:t>What do scientists do first when they begin to study a specific topic?</w:t>
      </w:r>
      <w:r>
        <w:rPr>
          <w:b/>
        </w:rPr>
        <w:t xml:space="preserve">  </w:t>
      </w:r>
      <w:r w:rsidRPr="003C3A84">
        <w:rPr>
          <w:i/>
        </w:rPr>
        <w:t>Make</w:t>
      </w:r>
      <w:r>
        <w:rPr>
          <w:i/>
        </w:rPr>
        <w:t xml:space="preserve"> observations</w:t>
      </w:r>
    </w:p>
    <w:p w:rsidR="00E602A7" w:rsidRPr="00A61109" w:rsidRDefault="00E602A7" w:rsidP="0043002C">
      <w:pPr>
        <w:rPr>
          <w:b/>
        </w:rPr>
      </w:pPr>
      <w:r w:rsidRPr="00A61109">
        <w:rPr>
          <w:b/>
        </w:rPr>
        <w:t xml:space="preserve">5. </w:t>
      </w:r>
      <w:r>
        <w:rPr>
          <w:b/>
        </w:rPr>
        <w:t xml:space="preserve">  </w:t>
      </w:r>
      <w:r w:rsidRPr="00A61109">
        <w:rPr>
          <w:b/>
        </w:rPr>
        <w:t>What is a tentative decision about the outcome of an experiment?</w:t>
      </w:r>
      <w:r>
        <w:rPr>
          <w:b/>
        </w:rPr>
        <w:t xml:space="preserve">  </w:t>
      </w:r>
      <w:r>
        <w:rPr>
          <w:i/>
        </w:rPr>
        <w:t>Hypothesis</w:t>
      </w:r>
    </w:p>
    <w:p w:rsidR="00E602A7" w:rsidRPr="00A61109" w:rsidRDefault="00E602A7" w:rsidP="00B63C8D">
      <w:pPr>
        <w:ind w:left="450" w:hanging="450"/>
        <w:rPr>
          <w:b/>
        </w:rPr>
      </w:pPr>
      <w:r>
        <w:rPr>
          <w:b/>
        </w:rPr>
        <w:t>6.   What do we call</w:t>
      </w:r>
      <w:r w:rsidRPr="00A61109">
        <w:rPr>
          <w:b/>
        </w:rPr>
        <w:t xml:space="preserve"> the sample that lacks the factor being tested and goes through a</w:t>
      </w:r>
      <w:r>
        <w:rPr>
          <w:b/>
        </w:rPr>
        <w:t>ll the    experimental steps</w:t>
      </w:r>
      <w:r w:rsidRPr="00A61109">
        <w:rPr>
          <w:b/>
        </w:rPr>
        <w:t>?</w:t>
      </w:r>
      <w:r>
        <w:rPr>
          <w:b/>
        </w:rPr>
        <w:t xml:space="preserve">  </w:t>
      </w:r>
      <w:r>
        <w:rPr>
          <w:i/>
        </w:rPr>
        <w:t>A control</w:t>
      </w:r>
    </w:p>
    <w:p w:rsidR="00E602A7" w:rsidRPr="00A61109" w:rsidRDefault="00E602A7" w:rsidP="00B63C8D">
      <w:pPr>
        <w:ind w:left="360" w:hanging="360"/>
        <w:rPr>
          <w:b/>
        </w:rPr>
      </w:pPr>
      <w:r w:rsidRPr="00A61109">
        <w:rPr>
          <w:b/>
        </w:rPr>
        <w:t xml:space="preserve">7. </w:t>
      </w:r>
      <w:r>
        <w:rPr>
          <w:b/>
        </w:rPr>
        <w:t xml:space="preserve">  </w:t>
      </w:r>
      <w:r w:rsidRPr="00A61109">
        <w:rPr>
          <w:b/>
        </w:rPr>
        <w:t>What do scientists call the information they collect while doing experiments o</w:t>
      </w:r>
      <w:r>
        <w:rPr>
          <w:b/>
        </w:rPr>
        <w:t xml:space="preserve">r making observations? </w:t>
      </w:r>
      <w:r>
        <w:rPr>
          <w:i/>
        </w:rPr>
        <w:t>Data</w:t>
      </w:r>
    </w:p>
    <w:p w:rsidR="00E602A7" w:rsidRPr="003C3A84" w:rsidRDefault="00E602A7" w:rsidP="00B63C8D">
      <w:pPr>
        <w:tabs>
          <w:tab w:val="left" w:pos="360"/>
        </w:tabs>
        <w:ind w:left="360" w:hanging="360"/>
        <w:rPr>
          <w:i/>
        </w:rPr>
      </w:pPr>
      <w:r w:rsidRPr="00A61109">
        <w:rPr>
          <w:b/>
        </w:rPr>
        <w:t xml:space="preserve">8. </w:t>
      </w:r>
      <w:r>
        <w:rPr>
          <w:b/>
        </w:rPr>
        <w:t xml:space="preserve">  </w:t>
      </w:r>
      <w:r w:rsidRPr="00A61109">
        <w:rPr>
          <w:b/>
        </w:rPr>
        <w:t xml:space="preserve">Which is made by a scientist following experiments and observations, a theory or a </w:t>
      </w:r>
      <w:r>
        <w:rPr>
          <w:b/>
        </w:rPr>
        <w:t xml:space="preserve">  </w:t>
      </w:r>
      <w:r w:rsidRPr="00A61109">
        <w:rPr>
          <w:b/>
        </w:rPr>
        <w:t>conclusion?</w:t>
      </w:r>
      <w:r>
        <w:rPr>
          <w:b/>
        </w:rPr>
        <w:t xml:space="preserve">  </w:t>
      </w:r>
      <w:r>
        <w:rPr>
          <w:i/>
        </w:rPr>
        <w:t>Conclusion</w:t>
      </w:r>
    </w:p>
    <w:p w:rsidR="00E602A7" w:rsidRPr="00A61109" w:rsidRDefault="00E602A7" w:rsidP="00B63C8D">
      <w:pPr>
        <w:ind w:left="360" w:hanging="360"/>
        <w:rPr>
          <w:b/>
        </w:rPr>
      </w:pPr>
      <w:r w:rsidRPr="00A61109">
        <w:rPr>
          <w:b/>
        </w:rPr>
        <w:t xml:space="preserve">9. </w:t>
      </w:r>
      <w:r>
        <w:rPr>
          <w:b/>
        </w:rPr>
        <w:t xml:space="preserve">  </w:t>
      </w:r>
      <w:r w:rsidRPr="00A61109">
        <w:rPr>
          <w:b/>
        </w:rPr>
        <w:t>What do scientists develop after many years of experimentation and a lot of similar individual conclusions?</w:t>
      </w:r>
      <w:r>
        <w:rPr>
          <w:b/>
        </w:rPr>
        <w:t xml:space="preserve">  </w:t>
      </w:r>
      <w:r>
        <w:rPr>
          <w:i/>
        </w:rPr>
        <w:t>Scientific theory</w:t>
      </w:r>
    </w:p>
    <w:p w:rsidR="00E602A7" w:rsidRPr="003C3A84" w:rsidRDefault="00E602A7" w:rsidP="00B63C8D">
      <w:pPr>
        <w:ind w:left="360" w:hanging="360"/>
        <w:rPr>
          <w:i/>
        </w:rPr>
      </w:pPr>
      <w:r w:rsidRPr="00A61109">
        <w:rPr>
          <w:b/>
        </w:rPr>
        <w:lastRenderedPageBreak/>
        <w:t xml:space="preserve">10. If your hypothesis was your </w:t>
      </w:r>
      <w:proofErr w:type="spellStart"/>
      <w:r w:rsidRPr="00A61109">
        <w:rPr>
          <w:b/>
        </w:rPr>
        <w:t>pillbug</w:t>
      </w:r>
      <w:proofErr w:type="spellEnd"/>
      <w:r w:rsidRPr="00A61109">
        <w:rPr>
          <w:b/>
        </w:rPr>
        <w:t xml:space="preserve"> would be attracted to applesauce and your </w:t>
      </w:r>
      <w:proofErr w:type="spellStart"/>
      <w:r w:rsidRPr="00A61109">
        <w:rPr>
          <w:b/>
        </w:rPr>
        <w:t>pillbug</w:t>
      </w:r>
      <w:proofErr w:type="spellEnd"/>
      <w:r w:rsidRPr="00A61109">
        <w:rPr>
          <w:b/>
        </w:rPr>
        <w:t xml:space="preserve"> moved toward the applesauce, what would you say about your hypothesis?</w:t>
      </w:r>
      <w:r>
        <w:rPr>
          <w:b/>
        </w:rPr>
        <w:t xml:space="preserve">  </w:t>
      </w:r>
      <w:r w:rsidRPr="003C3A84">
        <w:rPr>
          <w:i/>
        </w:rPr>
        <w:t>It was correct.</w:t>
      </w:r>
    </w:p>
    <w:p w:rsidR="00E602A7" w:rsidRDefault="00E602A7" w:rsidP="0043002C">
      <w:pPr>
        <w:rPr>
          <w:b/>
        </w:rPr>
      </w:pPr>
    </w:p>
    <w:p w:rsidR="00E602A7" w:rsidRPr="00A61109" w:rsidRDefault="00E602A7" w:rsidP="0043002C">
      <w:pPr>
        <w:rPr>
          <w:b/>
        </w:rPr>
      </w:pPr>
      <w:r w:rsidRPr="00A61109">
        <w:rPr>
          <w:b/>
        </w:rPr>
        <w:t xml:space="preserve">For </w:t>
      </w:r>
      <w:r>
        <w:rPr>
          <w:b/>
        </w:rPr>
        <w:t xml:space="preserve">questions </w:t>
      </w:r>
      <w:r w:rsidRPr="00A61109">
        <w:rPr>
          <w:b/>
        </w:rPr>
        <w:t>11 and 12, indicate whether the statements are hypotheses, conclusions or scientific theories.</w:t>
      </w:r>
    </w:p>
    <w:p w:rsidR="00E602A7" w:rsidRPr="00A61109" w:rsidRDefault="00E602A7" w:rsidP="0043002C">
      <w:pPr>
        <w:rPr>
          <w:b/>
        </w:rPr>
      </w:pPr>
      <w:r w:rsidRPr="00A61109">
        <w:rPr>
          <w:b/>
        </w:rPr>
        <w:t xml:space="preserve">11. </w:t>
      </w:r>
      <w:r>
        <w:rPr>
          <w:b/>
        </w:rPr>
        <w:t xml:space="preserve">  </w:t>
      </w:r>
      <w:r w:rsidRPr="00A61109">
        <w:rPr>
          <w:b/>
        </w:rPr>
        <w:t>All living things are made of cells.</w:t>
      </w:r>
      <w:r>
        <w:rPr>
          <w:b/>
        </w:rPr>
        <w:t xml:space="preserve">  </w:t>
      </w:r>
      <w:r>
        <w:rPr>
          <w:i/>
        </w:rPr>
        <w:t>Scientific theory</w:t>
      </w:r>
    </w:p>
    <w:p w:rsidR="00E602A7" w:rsidRPr="00A61109" w:rsidRDefault="00E602A7" w:rsidP="0043002C">
      <w:pPr>
        <w:rPr>
          <w:b/>
        </w:rPr>
      </w:pPr>
      <w:r>
        <w:rPr>
          <w:b/>
        </w:rPr>
        <w:t>12.   The d</w:t>
      </w:r>
      <w:r w:rsidRPr="00A61109">
        <w:rPr>
          <w:b/>
        </w:rPr>
        <w:t>ata show that trans-fat intake raises cholesterol and contributes to heart disease.</w:t>
      </w:r>
    </w:p>
    <w:p w:rsidR="00E602A7" w:rsidRPr="00A61109" w:rsidRDefault="00E602A7" w:rsidP="00B63C8D">
      <w:pPr>
        <w:ind w:left="360" w:hanging="360"/>
        <w:rPr>
          <w:i/>
        </w:rPr>
      </w:pPr>
      <w:r>
        <w:rPr>
          <w:i/>
        </w:rPr>
        <w:t xml:space="preserve">       Conclusion</w:t>
      </w:r>
    </w:p>
    <w:p w:rsidR="00E602A7" w:rsidRPr="00A61109" w:rsidRDefault="00E602A7" w:rsidP="0043002C">
      <w:pPr>
        <w:rPr>
          <w:b/>
        </w:rPr>
      </w:pPr>
      <w:r w:rsidRPr="00A61109">
        <w:rPr>
          <w:b/>
        </w:rPr>
        <w:t xml:space="preserve">13. </w:t>
      </w:r>
      <w:r>
        <w:rPr>
          <w:b/>
        </w:rPr>
        <w:t xml:space="preserve">  </w:t>
      </w:r>
      <w:r w:rsidRPr="00A61109">
        <w:rPr>
          <w:b/>
        </w:rPr>
        <w:t xml:space="preserve">If a </w:t>
      </w:r>
      <w:proofErr w:type="spellStart"/>
      <w:r w:rsidRPr="00A61109">
        <w:rPr>
          <w:b/>
        </w:rPr>
        <w:t>pillbug</w:t>
      </w:r>
      <w:proofErr w:type="spellEnd"/>
      <w:r w:rsidRPr="00A61109">
        <w:rPr>
          <w:b/>
        </w:rPr>
        <w:t xml:space="preserve"> travels 3mm in 30 seconds, what is its rate of speed?</w:t>
      </w:r>
      <w:r>
        <w:rPr>
          <w:b/>
        </w:rPr>
        <w:t xml:space="preserve">  </w:t>
      </w:r>
      <w:r w:rsidRPr="00A61109">
        <w:rPr>
          <w:i/>
        </w:rPr>
        <w:t>0.1 mm/sec</w:t>
      </w:r>
    </w:p>
    <w:p w:rsidR="00E602A7" w:rsidRPr="00A61109" w:rsidRDefault="00E602A7" w:rsidP="0043002C">
      <w:pPr>
        <w:rPr>
          <w:b/>
        </w:rPr>
      </w:pPr>
      <w:r w:rsidRPr="00A61109">
        <w:rPr>
          <w:b/>
        </w:rPr>
        <w:t xml:space="preserve">14. </w:t>
      </w:r>
      <w:r>
        <w:rPr>
          <w:b/>
        </w:rPr>
        <w:t xml:space="preserve">  </w:t>
      </w:r>
      <w:r w:rsidRPr="00A61109">
        <w:rPr>
          <w:b/>
        </w:rPr>
        <w:t xml:space="preserve">If a </w:t>
      </w:r>
      <w:proofErr w:type="spellStart"/>
      <w:r w:rsidRPr="00A61109">
        <w:rPr>
          <w:b/>
        </w:rPr>
        <w:t>pillbug</w:t>
      </w:r>
      <w:proofErr w:type="spellEnd"/>
      <w:r w:rsidRPr="00A61109">
        <w:rPr>
          <w:b/>
        </w:rPr>
        <w:t xml:space="preserve"> moves toward a substance, is it attracted to or repelled by that substance?</w:t>
      </w:r>
    </w:p>
    <w:p w:rsidR="00E602A7" w:rsidRPr="00A61109" w:rsidRDefault="00E602A7" w:rsidP="0043002C">
      <w:pPr>
        <w:rPr>
          <w:i/>
        </w:rPr>
      </w:pPr>
      <w:r>
        <w:rPr>
          <w:i/>
        </w:rPr>
        <w:t xml:space="preserve">       Attracted to</w:t>
      </w:r>
    </w:p>
    <w:p w:rsidR="00E602A7" w:rsidRPr="00A61109" w:rsidRDefault="00E602A7" w:rsidP="0043002C">
      <w:pPr>
        <w:rPr>
          <w:b/>
        </w:rPr>
      </w:pPr>
    </w:p>
    <w:p w:rsidR="00E602A7" w:rsidRPr="00113C1D" w:rsidRDefault="00E602A7" w:rsidP="0043002C">
      <w:pPr>
        <w:rPr>
          <w:b/>
          <w:sz w:val="28"/>
          <w:szCs w:val="28"/>
        </w:rPr>
      </w:pPr>
      <w:r w:rsidRPr="00113C1D">
        <w:rPr>
          <w:b/>
          <w:sz w:val="28"/>
          <w:szCs w:val="28"/>
        </w:rPr>
        <w:t>Thought Questions</w:t>
      </w:r>
    </w:p>
    <w:p w:rsidR="00E602A7" w:rsidRPr="00113C1D" w:rsidRDefault="00E602A7" w:rsidP="00B63C8D">
      <w:pPr>
        <w:ind w:left="540" w:hanging="540"/>
        <w:rPr>
          <w:i/>
        </w:rPr>
      </w:pPr>
      <w:r w:rsidRPr="00A61109">
        <w:rPr>
          <w:b/>
        </w:rPr>
        <w:t xml:space="preserve">15. </w:t>
      </w:r>
      <w:r>
        <w:rPr>
          <w:b/>
        </w:rPr>
        <w:t xml:space="preserve">  </w:t>
      </w:r>
      <w:r w:rsidRPr="00A61109">
        <w:rPr>
          <w:b/>
        </w:rPr>
        <w:t>Why is a theory more comprehensive than a conclusion?</w:t>
      </w:r>
      <w:r>
        <w:rPr>
          <w:b/>
        </w:rPr>
        <w:t xml:space="preserve">  </w:t>
      </w:r>
      <w:r w:rsidRPr="00137CD5">
        <w:rPr>
          <w:i/>
        </w:rPr>
        <w:t xml:space="preserve">A conclusion is based on data </w:t>
      </w:r>
      <w:r>
        <w:rPr>
          <w:i/>
        </w:rPr>
        <w:t xml:space="preserve">     </w:t>
      </w:r>
      <w:r w:rsidRPr="00137CD5">
        <w:rPr>
          <w:i/>
        </w:rPr>
        <w:t>obtained from one experiment.  A theory is based on many conclusions made by multiple researchers in the same field.</w:t>
      </w:r>
    </w:p>
    <w:p w:rsidR="00E602A7" w:rsidRPr="00113C1D" w:rsidRDefault="00E602A7" w:rsidP="00B63C8D">
      <w:pPr>
        <w:ind w:left="540" w:hanging="540"/>
        <w:rPr>
          <w:i/>
        </w:rPr>
      </w:pPr>
      <w:r w:rsidRPr="00A61109">
        <w:rPr>
          <w:b/>
        </w:rPr>
        <w:t xml:space="preserve">16. </w:t>
      </w:r>
      <w:r>
        <w:rPr>
          <w:b/>
        </w:rPr>
        <w:t xml:space="preserve">  </w:t>
      </w:r>
      <w:r w:rsidRPr="00A61109">
        <w:rPr>
          <w:b/>
        </w:rPr>
        <w:t>Why is it important to have a control substance for an experiment?</w:t>
      </w:r>
      <w:r>
        <w:rPr>
          <w:b/>
        </w:rPr>
        <w:t xml:space="preserve">  </w:t>
      </w:r>
      <w:r w:rsidRPr="00113C1D">
        <w:rPr>
          <w:i/>
        </w:rPr>
        <w:t xml:space="preserve">The results </w:t>
      </w:r>
      <w:r>
        <w:rPr>
          <w:i/>
        </w:rPr>
        <w:t>associated</w:t>
      </w:r>
      <w:r w:rsidRPr="00113C1D">
        <w:rPr>
          <w:i/>
        </w:rPr>
        <w:t xml:space="preserve"> with the control determine if the procedure is flawed or the hypothesis is false.</w:t>
      </w:r>
      <w:r w:rsidRPr="00113C1D">
        <w:rPr>
          <w:i/>
        </w:rPr>
        <w:tab/>
      </w:r>
    </w:p>
    <w:p w:rsidR="00E602A7" w:rsidRDefault="00E602A7" w:rsidP="00B63C8D">
      <w:pPr>
        <w:tabs>
          <w:tab w:val="left" w:pos="540"/>
        </w:tabs>
        <w:ind w:left="450" w:hanging="450"/>
        <w:rPr>
          <w:b/>
          <w:sz w:val="32"/>
          <w:szCs w:val="32"/>
        </w:rPr>
      </w:pPr>
      <w:r w:rsidRPr="00A61109">
        <w:rPr>
          <w:b/>
        </w:rPr>
        <w:t xml:space="preserve">17. </w:t>
      </w:r>
      <w:r>
        <w:rPr>
          <w:b/>
        </w:rPr>
        <w:t xml:space="preserve">  </w:t>
      </w:r>
      <w:r w:rsidRPr="00A61109">
        <w:rPr>
          <w:b/>
        </w:rPr>
        <w:t>Why is it important to test a pillbug's response using one substance at a time?</w:t>
      </w:r>
      <w:r>
        <w:rPr>
          <w:b/>
        </w:rPr>
        <w:t xml:space="preserve">  </w:t>
      </w:r>
      <w:r>
        <w:rPr>
          <w:rFonts w:ascii="Times-Roman" w:hAnsi="Times-Roman" w:cs="Times-Roman"/>
          <w:i/>
          <w:lang w:bidi="en-US"/>
        </w:rPr>
        <w:t>Only   then can you be certain of the pillbug’s reaction to that particular substance.</w:t>
      </w:r>
    </w:p>
    <w:p w:rsidR="00E602A7" w:rsidRDefault="00E602A7" w:rsidP="0043002C">
      <w:pPr>
        <w:rPr>
          <w:b/>
          <w:sz w:val="32"/>
          <w:szCs w:val="32"/>
        </w:rPr>
      </w:pPr>
    </w:p>
    <w:p w:rsidR="00E602A7" w:rsidRDefault="00E602A7" w:rsidP="004300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432" w:hanging="432"/>
        <w:rPr>
          <w:rFonts w:ascii="Helvetica" w:hAnsi="Helvetica" w:cs="Helvetica"/>
          <w:szCs w:val="24"/>
          <w:lang w:bidi="en-US"/>
        </w:rPr>
      </w:pPr>
    </w:p>
    <w:p w:rsidR="00E602A7" w:rsidRDefault="00E602A7" w:rsidP="0043002C">
      <w:pPr>
        <w:rPr>
          <w:b/>
          <w:sz w:val="28"/>
          <w:szCs w:val="28"/>
        </w:rPr>
      </w:pPr>
      <w:r>
        <w:rPr>
          <w:b/>
          <w:sz w:val="28"/>
          <w:szCs w:val="28"/>
        </w:rPr>
        <w:t>Earthworm Alternative</w:t>
      </w:r>
    </w:p>
    <w:p w:rsidR="00E602A7" w:rsidRDefault="00E602A7" w:rsidP="0043002C">
      <w:r>
        <w:t xml:space="preserve">Earthworms can be used instead of </w:t>
      </w:r>
      <w:proofErr w:type="spellStart"/>
      <w:r>
        <w:t>pillbugs</w:t>
      </w:r>
      <w:proofErr w:type="spellEnd"/>
      <w:r>
        <w:t xml:space="preserve"> for all of the exercises in this laboratory.</w:t>
      </w:r>
    </w:p>
    <w:p w:rsidR="00E602A7" w:rsidRDefault="00E602A7" w:rsidP="0043002C"/>
    <w:p w:rsidR="00E602A7" w:rsidRDefault="00E602A7" w:rsidP="0043002C">
      <w:r>
        <w:t>Place earthworms in large rectangular plastic storage containers and let them roam around for approximately 15 min. These containers can also be used to keep earthworms between experiments. Plexiglass is also needed to place test substances on while holding earthworms above to see behavior towards substances.</w:t>
      </w:r>
    </w:p>
    <w:p w:rsidR="00E602A7" w:rsidRDefault="00E602A7" w:rsidP="0043002C"/>
    <w:p w:rsidR="00E602A7" w:rsidRDefault="00E602A7" w:rsidP="0043002C">
      <w:r>
        <w:t>Earthworms want to move rapidly to escape. They are inclined to move away from light, move under things, and seem to want to move downward. They are expected to move away from a heat source. They also move toward each other and pile up on each other. They can move up and down on glass at a 45</w:t>
      </w:r>
      <w:r>
        <w:sym w:font="Symbol" w:char="F0B0"/>
      </w:r>
      <w:r>
        <w:t xml:space="preserve"> angle.</w:t>
      </w:r>
    </w:p>
    <w:p w:rsidR="00E602A7" w:rsidRDefault="00E602A7" w:rsidP="0043002C"/>
    <w:p w:rsidR="00E602A7" w:rsidRDefault="00E602A7" w:rsidP="0043002C">
      <w:r>
        <w:t>With regard to what students already know about earthworm activity, they might predict certain behaviors. Earthworms live (or hide) in the soil, so they would move down and through soil. Soil prevents desiccation and keeps them cool and moist. By moving under things, they could stay cooler, stay moist, and stay hidden in the dark. Perhaps light bothers them also.</w:t>
      </w:r>
    </w:p>
    <w:p w:rsidR="00E602A7" w:rsidRDefault="00E602A7" w:rsidP="0043002C"/>
    <w:p w:rsidR="00E602A7" w:rsidRDefault="00E602A7" w:rsidP="0043002C">
      <w:r>
        <w:t>Earthworms can move backward and forward from both ends. When they are investigating a substance, they make a long, skinny point out of the end they are investigating with, and if they are repelled by a substance, they pull back and the end becomes thick and round.</w:t>
      </w:r>
    </w:p>
    <w:p w:rsidR="00E602A7" w:rsidRDefault="00E602A7" w:rsidP="0043002C"/>
    <w:p w:rsidR="00E602A7" w:rsidRDefault="00E602A7" w:rsidP="0043002C">
      <w:r>
        <w:t>When testing with liquids, if the earthworm even gets close to the substance, the substance will be pulled along the earthworm’s body without the earthworm doing anything. Capillary action or cohesion tension? To prevent this, hold the earthworm above the substance, in case the substance (especially lemon juice) might harm the earthworm. Just let the worm move its pointed end into or near the substance. You can tell when it is repelled as it will pull away. Rinse the earthworm right away if it touches a substance (especially lemon juice).</w:t>
      </w:r>
    </w:p>
    <w:p w:rsidR="00E602A7" w:rsidRDefault="00E602A7" w:rsidP="0043002C"/>
    <w:p w:rsidR="009D30EC" w:rsidRDefault="00E602A7">
      <w:r>
        <w:t>WHEN FINISHED WITH EARTHWORMS, mix damp potting soil with some oatmeal, potato peels, lettuce, or other organic matter from the test—not too much, just enough to give the earthworms something to eat. Add earthworms. Cover container with newspaper. Keep soil damp. When completely finished, release earthworms into garden or greenhouse soil.</w:t>
      </w:r>
    </w:p>
    <w:sectPr w:rsidR="009D30EC" w:rsidSect="008D7036">
      <w:headerReference w:type="even" r:id="rId8"/>
      <w:headerReference w:type="default" r:id="rId9"/>
      <w:footerReference w:type="default" r:id="rId10"/>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5AE64D" w15:done="0"/>
  <w15:commentEx w15:paraId="2C634E19" w15:paraIdParent="395AE64D" w15:done="0"/>
  <w15:commentEx w15:paraId="0F7ACA5D" w15:done="0"/>
  <w15:commentEx w15:paraId="18559B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B7A" w:rsidRDefault="00513B7A" w:rsidP="00276AC6">
      <w:r>
        <w:separator/>
      </w:r>
    </w:p>
  </w:endnote>
  <w:endnote w:type="continuationSeparator" w:id="0">
    <w:p w:rsidR="00513B7A" w:rsidRDefault="00513B7A" w:rsidP="00276A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56" w:rsidRPr="00E2340F" w:rsidRDefault="00837F56" w:rsidP="00E2340F">
    <w:pPr>
      <w:pStyle w:val="Footer"/>
      <w:tabs>
        <w:tab w:val="clear" w:pos="9360"/>
        <w:tab w:val="right" w:pos="8640"/>
      </w:tabs>
      <w:rPr>
        <w:color w:val="212121"/>
        <w:sz w:val="20"/>
        <w:szCs w:val="20"/>
        <w:shd w:val="clear" w:color="auto" w:fill="FFFFFF"/>
      </w:rPr>
    </w:pPr>
    <w:r w:rsidRPr="00E2340F">
      <w:rPr>
        <w:color w:val="212121"/>
        <w:sz w:val="20"/>
        <w:szCs w:val="20"/>
        <w:shd w:val="clear" w:color="auto" w:fill="FFFFFF"/>
      </w:rPr>
      <w:t>Essential</w:t>
    </w:r>
    <w:r w:rsidR="00746587">
      <w:rPr>
        <w:color w:val="212121"/>
        <w:sz w:val="20"/>
        <w:szCs w:val="20"/>
        <w:shd w:val="clear" w:color="auto" w:fill="FFFFFF"/>
      </w:rPr>
      <w:t xml:space="preserve">s of Biology, </w:t>
    </w:r>
    <w:r w:rsidRPr="00E2340F">
      <w:rPr>
        <w:color w:val="212121"/>
        <w:sz w:val="20"/>
        <w:szCs w:val="20"/>
        <w:shd w:val="clear" w:color="auto" w:fill="FFFFFF"/>
      </w:rPr>
      <w:t>5e</w:t>
    </w:r>
    <w:r w:rsidRPr="00E2340F">
      <w:rPr>
        <w:color w:val="212121"/>
        <w:sz w:val="20"/>
        <w:szCs w:val="20"/>
        <w:shd w:val="clear" w:color="auto" w:fill="FFFFFF"/>
      </w:rPr>
      <w:tab/>
    </w:r>
    <w:r w:rsidRPr="00E2340F">
      <w:rPr>
        <w:color w:val="212121"/>
        <w:sz w:val="20"/>
        <w:szCs w:val="20"/>
        <w:shd w:val="clear" w:color="auto" w:fill="FFFFFF"/>
      </w:rPr>
      <w:tab/>
    </w:r>
    <w:r w:rsidRPr="00E2340F">
      <w:rPr>
        <w:sz w:val="20"/>
        <w:szCs w:val="20"/>
      </w:rPr>
      <w:t>1-</w:t>
    </w:r>
    <w:r w:rsidR="00B61558" w:rsidRPr="00E2340F">
      <w:rPr>
        <w:sz w:val="20"/>
        <w:szCs w:val="20"/>
      </w:rPr>
      <w:fldChar w:fldCharType="begin"/>
    </w:r>
    <w:r w:rsidRPr="00E2340F">
      <w:rPr>
        <w:sz w:val="20"/>
        <w:szCs w:val="20"/>
      </w:rPr>
      <w:instrText xml:space="preserve"> PAGE </w:instrText>
    </w:r>
    <w:r w:rsidR="00B61558" w:rsidRPr="00E2340F">
      <w:rPr>
        <w:sz w:val="20"/>
        <w:szCs w:val="20"/>
      </w:rPr>
      <w:fldChar w:fldCharType="separate"/>
    </w:r>
    <w:r w:rsidR="00E602A7">
      <w:rPr>
        <w:noProof/>
        <w:sz w:val="20"/>
        <w:szCs w:val="20"/>
      </w:rPr>
      <w:t>17</w:t>
    </w:r>
    <w:r w:rsidR="00B61558" w:rsidRPr="00E2340F">
      <w:rPr>
        <w:sz w:val="20"/>
        <w:szCs w:val="20"/>
      </w:rPr>
      <w:fldChar w:fldCharType="end"/>
    </w:r>
  </w:p>
  <w:p w:rsidR="00837F56" w:rsidRPr="00E2340F" w:rsidRDefault="00837F56">
    <w:pPr>
      <w:pStyle w:val="Footer"/>
      <w:rPr>
        <w:sz w:val="16"/>
        <w:szCs w:val="16"/>
      </w:rPr>
    </w:pPr>
    <w:r w:rsidRPr="00E2340F">
      <w:rPr>
        <w:color w:val="212121"/>
        <w:sz w:val="16"/>
        <w:szCs w:val="16"/>
        <w:shd w:val="clear" w:color="auto" w:fill="FFFFFF"/>
      </w:rPr>
      <w:t>Copyright © 2018 McGraw-Hill Education. All rights reserved. No reproduction or distribution without the prior written consent of McGraw-Hill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B7A" w:rsidRDefault="00513B7A" w:rsidP="00276AC6">
      <w:r>
        <w:separator/>
      </w:r>
    </w:p>
  </w:footnote>
  <w:footnote w:type="continuationSeparator" w:id="0">
    <w:p w:rsidR="00513B7A" w:rsidRDefault="00513B7A" w:rsidP="00276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56" w:rsidRDefault="00B61558">
    <w:pPr>
      <w:pStyle w:val="Header"/>
    </w:pPr>
    <w:sdt>
      <w:sdtPr>
        <w:id w:val="171999623"/>
        <w:placeholder>
          <w:docPart w:val="7601A76117C0AF4486255BDCB833E5B7"/>
        </w:placeholder>
        <w:temporary/>
        <w:showingPlcHdr/>
      </w:sdtPr>
      <w:sdtContent>
        <w:r w:rsidR="00837F56">
          <w:t>[Type text]</w:t>
        </w:r>
      </w:sdtContent>
    </w:sdt>
    <w:r w:rsidR="00837F56">
      <w:ptab w:relativeTo="margin" w:alignment="center" w:leader="none"/>
    </w:r>
    <w:sdt>
      <w:sdtPr>
        <w:id w:val="171999624"/>
        <w:placeholder>
          <w:docPart w:val="36FED3DEE011554BBF0E50E6AE4CA8A2"/>
        </w:placeholder>
        <w:temporary/>
        <w:showingPlcHdr/>
      </w:sdtPr>
      <w:sdtContent>
        <w:r w:rsidR="00837F56">
          <w:t>[Type text]</w:t>
        </w:r>
      </w:sdtContent>
    </w:sdt>
    <w:r w:rsidR="00837F56">
      <w:ptab w:relativeTo="margin" w:alignment="right" w:leader="none"/>
    </w:r>
    <w:sdt>
      <w:sdtPr>
        <w:id w:val="171999625"/>
        <w:placeholder>
          <w:docPart w:val="C01833CAC4F0444CA6FF0CD1BD428EA1"/>
        </w:placeholder>
        <w:temporary/>
        <w:showingPlcHdr/>
      </w:sdtPr>
      <w:sdtContent>
        <w:r w:rsidR="00837F56">
          <w:t>[Type text]</w:t>
        </w:r>
      </w:sdtContent>
    </w:sdt>
  </w:p>
  <w:p w:rsidR="00837F56" w:rsidRDefault="00837F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56" w:rsidRPr="00E2340F" w:rsidRDefault="00837F56">
    <w:pPr>
      <w:pStyle w:val="Header"/>
      <w:rPr>
        <w:sz w:val="20"/>
        <w:szCs w:val="20"/>
      </w:rPr>
    </w:pPr>
    <w:r w:rsidRPr="00E2340F">
      <w:rPr>
        <w:sz w:val="20"/>
        <w:szCs w:val="20"/>
      </w:rPr>
      <w:t>Chapter 01—</w:t>
    </w:r>
    <w:r>
      <w:rPr>
        <w:sz w:val="20"/>
        <w:szCs w:val="20"/>
      </w:rPr>
      <w:t>Biology: The Science of Life</w:t>
    </w:r>
  </w:p>
  <w:p w:rsidR="00837F56" w:rsidRDefault="00837F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4D297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7"/>
    <w:multiLevelType w:val="singleLevel"/>
    <w:tmpl w:val="00000017"/>
    <w:name w:val="WW8Num23"/>
    <w:lvl w:ilvl="0">
      <w:start w:val="1"/>
      <w:numFmt w:val="lowerLetter"/>
      <w:lvlText w:val="%1."/>
      <w:lvlJc w:val="left"/>
      <w:pPr>
        <w:tabs>
          <w:tab w:val="num" w:pos="720"/>
        </w:tabs>
        <w:ind w:left="720" w:hanging="360"/>
      </w:pPr>
      <w:rPr>
        <w:b/>
        <w:i w:val="0"/>
      </w:rPr>
    </w:lvl>
  </w:abstractNum>
  <w:abstractNum w:abstractNumId="2">
    <w:nsid w:val="00000036"/>
    <w:multiLevelType w:val="singleLevel"/>
    <w:tmpl w:val="00000036"/>
    <w:name w:val="WW8Num54"/>
    <w:lvl w:ilvl="0">
      <w:start w:val="1"/>
      <w:numFmt w:val="lowerLetter"/>
      <w:lvlText w:val="%1."/>
      <w:lvlJc w:val="left"/>
      <w:pPr>
        <w:tabs>
          <w:tab w:val="num" w:pos="720"/>
        </w:tabs>
        <w:ind w:left="720" w:hanging="360"/>
      </w:pPr>
      <w:rPr>
        <w:b/>
        <w:i w:val="0"/>
      </w:rPr>
    </w:lvl>
  </w:abstractNum>
  <w:abstractNum w:abstractNumId="3">
    <w:nsid w:val="00000043"/>
    <w:multiLevelType w:val="singleLevel"/>
    <w:tmpl w:val="00000043"/>
    <w:name w:val="WW8Num67"/>
    <w:lvl w:ilvl="0">
      <w:start w:val="1"/>
      <w:numFmt w:val="bullet"/>
      <w:lvlText w:val=""/>
      <w:lvlJc w:val="left"/>
      <w:pPr>
        <w:tabs>
          <w:tab w:val="num" w:pos="720"/>
        </w:tabs>
        <w:ind w:left="720" w:hanging="360"/>
      </w:pPr>
      <w:rPr>
        <w:rFonts w:ascii="Symbol" w:hAnsi="Symbol"/>
      </w:rPr>
    </w:lvl>
  </w:abstractNum>
  <w:abstractNum w:abstractNumId="4">
    <w:nsid w:val="09CC117D"/>
    <w:multiLevelType w:val="hybridMultilevel"/>
    <w:tmpl w:val="F1E46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A072B"/>
    <w:multiLevelType w:val="hybridMultilevel"/>
    <w:tmpl w:val="41B2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341D10"/>
    <w:multiLevelType w:val="hybridMultilevel"/>
    <w:tmpl w:val="503E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91C4B"/>
    <w:multiLevelType w:val="hybridMultilevel"/>
    <w:tmpl w:val="5A341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55AEC"/>
    <w:multiLevelType w:val="hybridMultilevel"/>
    <w:tmpl w:val="E8C6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303E2A"/>
    <w:multiLevelType w:val="hybridMultilevel"/>
    <w:tmpl w:val="161CA24A"/>
    <w:lvl w:ilvl="0" w:tplc="CC0EAE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420AFC"/>
    <w:multiLevelType w:val="hybridMultilevel"/>
    <w:tmpl w:val="8EA039A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354041"/>
    <w:multiLevelType w:val="hybridMultilevel"/>
    <w:tmpl w:val="3EFA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244D6"/>
    <w:multiLevelType w:val="hybridMultilevel"/>
    <w:tmpl w:val="0D6E8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416A4"/>
    <w:multiLevelType w:val="hybridMultilevel"/>
    <w:tmpl w:val="9B58E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45735"/>
    <w:multiLevelType w:val="hybridMultilevel"/>
    <w:tmpl w:val="FD681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9C6BCE"/>
    <w:multiLevelType w:val="hybridMultilevel"/>
    <w:tmpl w:val="5BA41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11C96"/>
    <w:multiLevelType w:val="hybridMultilevel"/>
    <w:tmpl w:val="A4C2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8D5660"/>
    <w:multiLevelType w:val="hybridMultilevel"/>
    <w:tmpl w:val="C7C0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3"/>
  </w:num>
  <w:num w:numId="5">
    <w:abstractNumId w:val="10"/>
  </w:num>
  <w:num w:numId="6">
    <w:abstractNumId w:val="6"/>
  </w:num>
  <w:num w:numId="7">
    <w:abstractNumId w:val="4"/>
  </w:num>
  <w:num w:numId="8">
    <w:abstractNumId w:val="17"/>
  </w:num>
  <w:num w:numId="9">
    <w:abstractNumId w:val="5"/>
  </w:num>
  <w:num w:numId="10">
    <w:abstractNumId w:val="12"/>
  </w:num>
  <w:num w:numId="11">
    <w:abstractNumId w:val="11"/>
  </w:num>
  <w:num w:numId="12">
    <w:abstractNumId w:val="15"/>
  </w:num>
  <w:num w:numId="13">
    <w:abstractNumId w:val="16"/>
  </w:num>
  <w:num w:numId="14">
    <w:abstractNumId w:val="9"/>
  </w:num>
  <w:num w:numId="15">
    <w:abstractNumId w:val="14"/>
  </w:num>
  <w:num w:numId="16">
    <w:abstractNumId w:val="1"/>
  </w:num>
  <w:num w:numId="17">
    <w:abstractNumId w:val="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Staton">
    <w15:presenceInfo w15:providerId="Windows Live" w15:userId="95184857e362b5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linkStyles/>
  <w:defaultTabStop w:val="720"/>
  <w:characterSpacingControl w:val="doNotCompress"/>
  <w:footnotePr>
    <w:footnote w:id="-1"/>
    <w:footnote w:id="0"/>
  </w:footnotePr>
  <w:endnotePr>
    <w:endnote w:id="-1"/>
    <w:endnote w:id="0"/>
  </w:endnotePr>
  <w:compat>
    <w:useFELayout/>
  </w:compat>
  <w:rsids>
    <w:rsidRoot w:val="00EE657A"/>
    <w:rsid w:val="000025BA"/>
    <w:rsid w:val="000135D5"/>
    <w:rsid w:val="00031299"/>
    <w:rsid w:val="000815BA"/>
    <w:rsid w:val="00093E7B"/>
    <w:rsid w:val="000A783C"/>
    <w:rsid w:val="000E375A"/>
    <w:rsid w:val="000E5811"/>
    <w:rsid w:val="001214F8"/>
    <w:rsid w:val="00132841"/>
    <w:rsid w:val="00150CD9"/>
    <w:rsid w:val="0017496C"/>
    <w:rsid w:val="00182B6C"/>
    <w:rsid w:val="001977DE"/>
    <w:rsid w:val="001D3931"/>
    <w:rsid w:val="001E5856"/>
    <w:rsid w:val="00201DA8"/>
    <w:rsid w:val="00220127"/>
    <w:rsid w:val="00254647"/>
    <w:rsid w:val="002564D1"/>
    <w:rsid w:val="002706DF"/>
    <w:rsid w:val="00276AC6"/>
    <w:rsid w:val="002943DA"/>
    <w:rsid w:val="002C6042"/>
    <w:rsid w:val="002E4A13"/>
    <w:rsid w:val="00336014"/>
    <w:rsid w:val="003E2E47"/>
    <w:rsid w:val="003F3250"/>
    <w:rsid w:val="0041458B"/>
    <w:rsid w:val="004657EF"/>
    <w:rsid w:val="004914B7"/>
    <w:rsid w:val="004E2F66"/>
    <w:rsid w:val="00512FB9"/>
    <w:rsid w:val="00513B7A"/>
    <w:rsid w:val="00523E5F"/>
    <w:rsid w:val="00570830"/>
    <w:rsid w:val="005A0C3C"/>
    <w:rsid w:val="005D5F06"/>
    <w:rsid w:val="005E463F"/>
    <w:rsid w:val="005F1156"/>
    <w:rsid w:val="00637CB7"/>
    <w:rsid w:val="006946C5"/>
    <w:rsid w:val="006C3712"/>
    <w:rsid w:val="006C37A8"/>
    <w:rsid w:val="006F1173"/>
    <w:rsid w:val="00733D8E"/>
    <w:rsid w:val="00736B1B"/>
    <w:rsid w:val="00746587"/>
    <w:rsid w:val="007A1623"/>
    <w:rsid w:val="00833946"/>
    <w:rsid w:val="0083487B"/>
    <w:rsid w:val="008351AB"/>
    <w:rsid w:val="00837F56"/>
    <w:rsid w:val="00854C10"/>
    <w:rsid w:val="00872196"/>
    <w:rsid w:val="00895BC2"/>
    <w:rsid w:val="008A2F2B"/>
    <w:rsid w:val="008D7036"/>
    <w:rsid w:val="00910E9A"/>
    <w:rsid w:val="009749B9"/>
    <w:rsid w:val="009D30EC"/>
    <w:rsid w:val="009D685B"/>
    <w:rsid w:val="009E58C3"/>
    <w:rsid w:val="00A532AD"/>
    <w:rsid w:val="00AB79FA"/>
    <w:rsid w:val="00AD63E3"/>
    <w:rsid w:val="00B2188D"/>
    <w:rsid w:val="00B24581"/>
    <w:rsid w:val="00B278EB"/>
    <w:rsid w:val="00B61558"/>
    <w:rsid w:val="00B62880"/>
    <w:rsid w:val="00B83509"/>
    <w:rsid w:val="00BA3D2D"/>
    <w:rsid w:val="00BD3C9C"/>
    <w:rsid w:val="00BF0B28"/>
    <w:rsid w:val="00C00F5E"/>
    <w:rsid w:val="00C145C3"/>
    <w:rsid w:val="00C608C7"/>
    <w:rsid w:val="00C62C66"/>
    <w:rsid w:val="00C65CBB"/>
    <w:rsid w:val="00C719E0"/>
    <w:rsid w:val="00CB2CC2"/>
    <w:rsid w:val="00CE0518"/>
    <w:rsid w:val="00D4524E"/>
    <w:rsid w:val="00D839E8"/>
    <w:rsid w:val="00D96506"/>
    <w:rsid w:val="00DA2112"/>
    <w:rsid w:val="00DD20DC"/>
    <w:rsid w:val="00E2340F"/>
    <w:rsid w:val="00E246FC"/>
    <w:rsid w:val="00E268B6"/>
    <w:rsid w:val="00E602A7"/>
    <w:rsid w:val="00E73657"/>
    <w:rsid w:val="00E83217"/>
    <w:rsid w:val="00E86D7B"/>
    <w:rsid w:val="00E97D5B"/>
    <w:rsid w:val="00EA18A6"/>
    <w:rsid w:val="00EC2925"/>
    <w:rsid w:val="00EE657A"/>
    <w:rsid w:val="00EF5F6A"/>
    <w:rsid w:val="00F67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A7"/>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62880"/>
    <w:pPr>
      <w:widowControl w:val="0"/>
      <w:autoSpaceDE w:val="0"/>
      <w:autoSpaceDN w:val="0"/>
      <w:adjustRightInd w:val="0"/>
      <w:outlineLvl w:val="0"/>
    </w:pPr>
    <w:rPr>
      <w:b/>
      <w:bCs/>
      <w:u w:val="single"/>
    </w:rPr>
  </w:style>
  <w:style w:type="paragraph" w:styleId="Heading2">
    <w:name w:val="heading 2"/>
    <w:basedOn w:val="Normal"/>
    <w:next w:val="Normal"/>
    <w:link w:val="Heading2Char"/>
    <w:uiPriority w:val="9"/>
    <w:unhideWhenUsed/>
    <w:qFormat/>
    <w:rsid w:val="00B62880"/>
    <w:pPr>
      <w:widowControl w:val="0"/>
      <w:autoSpaceDE w:val="0"/>
      <w:autoSpaceDN w:val="0"/>
      <w:adjustRightInd w:val="0"/>
      <w:outlineLvl w:val="1"/>
    </w:pPr>
    <w:rPr>
      <w:b/>
      <w:bCs/>
    </w:rPr>
  </w:style>
  <w:style w:type="paragraph" w:styleId="Heading3">
    <w:name w:val="heading 3"/>
    <w:basedOn w:val="Normal"/>
    <w:next w:val="Normal"/>
    <w:link w:val="Heading3Char"/>
    <w:uiPriority w:val="9"/>
    <w:unhideWhenUsed/>
    <w:qFormat/>
    <w:rsid w:val="00B62880"/>
    <w:pPr>
      <w:widowControl w:val="0"/>
      <w:autoSpaceDE w:val="0"/>
      <w:autoSpaceDN w:val="0"/>
      <w:adjustRightInd w:val="0"/>
      <w:outlineLvl w:val="2"/>
    </w:pPr>
    <w:rPr>
      <w:i/>
      <w:iCs/>
    </w:rPr>
  </w:style>
  <w:style w:type="character" w:default="1" w:styleId="DefaultParagraphFont">
    <w:name w:val="Default Paragraph Font"/>
    <w:uiPriority w:val="1"/>
    <w:semiHidden/>
    <w:unhideWhenUsed/>
    <w:rsid w:val="00E602A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602A7"/>
  </w:style>
  <w:style w:type="paragraph" w:styleId="BalloonText">
    <w:name w:val="Balloon Text"/>
    <w:basedOn w:val="Normal"/>
    <w:link w:val="BalloonTextChar"/>
    <w:uiPriority w:val="99"/>
    <w:semiHidden/>
    <w:unhideWhenUsed/>
    <w:rsid w:val="00B6288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62880"/>
    <w:rPr>
      <w:rFonts w:ascii="Lucida Grande" w:hAnsi="Lucida Grande" w:cs="Lucida Grande"/>
      <w:sz w:val="18"/>
      <w:szCs w:val="18"/>
    </w:rPr>
  </w:style>
  <w:style w:type="paragraph" w:styleId="CommentText">
    <w:name w:val="annotation text"/>
    <w:basedOn w:val="Normal"/>
    <w:link w:val="CommentTextChar"/>
    <w:autoRedefine/>
    <w:uiPriority w:val="99"/>
    <w:semiHidden/>
    <w:unhideWhenUsed/>
    <w:qFormat/>
    <w:rsid w:val="00B62880"/>
    <w:rPr>
      <w:rFonts w:ascii="Arial" w:eastAsiaTheme="minorEastAsia" w:hAnsi="Arial"/>
      <w:sz w:val="20"/>
    </w:rPr>
  </w:style>
  <w:style w:type="character" w:customStyle="1" w:styleId="CommentTextChar">
    <w:name w:val="Comment Text Char"/>
    <w:basedOn w:val="DefaultParagraphFont"/>
    <w:link w:val="CommentText"/>
    <w:uiPriority w:val="99"/>
    <w:semiHidden/>
    <w:rsid w:val="00B62880"/>
    <w:rPr>
      <w:rFonts w:ascii="Arial" w:hAnsi="Arial"/>
      <w:sz w:val="20"/>
    </w:rPr>
  </w:style>
  <w:style w:type="paragraph" w:styleId="ListParagraph">
    <w:name w:val="List Paragraph"/>
    <w:basedOn w:val="Normal"/>
    <w:uiPriority w:val="34"/>
    <w:qFormat/>
    <w:rsid w:val="00B62880"/>
    <w:pPr>
      <w:ind w:left="720"/>
      <w:contextualSpacing/>
    </w:pPr>
  </w:style>
  <w:style w:type="paragraph" w:styleId="Header">
    <w:name w:val="header"/>
    <w:basedOn w:val="Normal"/>
    <w:link w:val="HeaderChar"/>
    <w:uiPriority w:val="99"/>
    <w:unhideWhenUsed/>
    <w:rsid w:val="00B62880"/>
    <w:pPr>
      <w:tabs>
        <w:tab w:val="center" w:pos="4680"/>
        <w:tab w:val="right" w:pos="9360"/>
      </w:tabs>
    </w:pPr>
  </w:style>
  <w:style w:type="character" w:customStyle="1" w:styleId="HeaderChar">
    <w:name w:val="Header Char"/>
    <w:basedOn w:val="DefaultParagraphFont"/>
    <w:link w:val="Header"/>
    <w:uiPriority w:val="99"/>
    <w:rsid w:val="00B62880"/>
    <w:rPr>
      <w:rFonts w:ascii="Times New Roman" w:eastAsia="Times New Roman" w:hAnsi="Times New Roman" w:cs="Times New Roman"/>
    </w:rPr>
  </w:style>
  <w:style w:type="paragraph" w:styleId="Footer">
    <w:name w:val="footer"/>
    <w:basedOn w:val="Normal"/>
    <w:link w:val="FooterChar"/>
    <w:uiPriority w:val="99"/>
    <w:unhideWhenUsed/>
    <w:rsid w:val="00B62880"/>
    <w:pPr>
      <w:tabs>
        <w:tab w:val="center" w:pos="4680"/>
        <w:tab w:val="right" w:pos="9360"/>
      </w:tabs>
    </w:pPr>
  </w:style>
  <w:style w:type="character" w:customStyle="1" w:styleId="FooterChar">
    <w:name w:val="Footer Char"/>
    <w:basedOn w:val="DefaultParagraphFont"/>
    <w:link w:val="Footer"/>
    <w:uiPriority w:val="99"/>
    <w:rsid w:val="00B6288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46FC"/>
    <w:rPr>
      <w:sz w:val="18"/>
      <w:szCs w:val="18"/>
    </w:rPr>
  </w:style>
  <w:style w:type="paragraph" w:styleId="CommentSubject">
    <w:name w:val="annotation subject"/>
    <w:basedOn w:val="CommentText"/>
    <w:next w:val="CommentText"/>
    <w:link w:val="CommentSubjectChar"/>
    <w:uiPriority w:val="99"/>
    <w:semiHidden/>
    <w:unhideWhenUsed/>
    <w:rsid w:val="00E246FC"/>
    <w:rPr>
      <w:rFonts w:asciiTheme="minorHAnsi" w:hAnsiTheme="minorHAnsi"/>
      <w:b/>
      <w:bCs/>
      <w:szCs w:val="20"/>
    </w:rPr>
  </w:style>
  <w:style w:type="character" w:customStyle="1" w:styleId="CommentSubjectChar">
    <w:name w:val="Comment Subject Char"/>
    <w:basedOn w:val="CommentTextChar"/>
    <w:link w:val="CommentSubject"/>
    <w:uiPriority w:val="99"/>
    <w:semiHidden/>
    <w:rsid w:val="00E246FC"/>
    <w:rPr>
      <w:rFonts w:ascii="Arial" w:hAnsi="Arial"/>
      <w:b/>
      <w:bCs/>
      <w:sz w:val="20"/>
      <w:szCs w:val="20"/>
    </w:rPr>
  </w:style>
  <w:style w:type="character" w:customStyle="1" w:styleId="Heading1Char">
    <w:name w:val="Heading 1 Char"/>
    <w:basedOn w:val="DefaultParagraphFont"/>
    <w:link w:val="Heading1"/>
    <w:uiPriority w:val="9"/>
    <w:rsid w:val="00B62880"/>
    <w:rPr>
      <w:rFonts w:ascii="Times New Roman" w:eastAsia="Times New Roman" w:hAnsi="Times New Roman" w:cs="Times New Roman"/>
      <w:b/>
      <w:bCs/>
      <w:u w:val="single"/>
    </w:rPr>
  </w:style>
  <w:style w:type="character" w:customStyle="1" w:styleId="Heading2Char">
    <w:name w:val="Heading 2 Char"/>
    <w:basedOn w:val="DefaultParagraphFont"/>
    <w:link w:val="Heading2"/>
    <w:uiPriority w:val="9"/>
    <w:rsid w:val="00B62880"/>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B62880"/>
    <w:rPr>
      <w:rFonts w:ascii="Times New Roman" w:eastAsia="Times New Roman" w:hAnsi="Times New Roman" w:cs="Times New Roman"/>
      <w:i/>
      <w:iCs/>
    </w:rPr>
  </w:style>
  <w:style w:type="character" w:styleId="PlaceholderText">
    <w:name w:val="Placeholder Text"/>
    <w:basedOn w:val="DefaultParagraphFont"/>
    <w:uiPriority w:val="99"/>
    <w:semiHidden/>
    <w:rsid w:val="00B62880"/>
    <w:rPr>
      <w:color w:val="808080"/>
    </w:rPr>
  </w:style>
  <w:style w:type="paragraph" w:styleId="DocumentMap">
    <w:name w:val="Document Map"/>
    <w:basedOn w:val="Normal"/>
    <w:link w:val="DocumentMapChar"/>
    <w:uiPriority w:val="99"/>
    <w:semiHidden/>
    <w:unhideWhenUsed/>
    <w:rsid w:val="00B62880"/>
    <w:rPr>
      <w:rFonts w:ascii="Lucida Grande" w:hAnsi="Lucida Grande" w:cs="Lucida Grande"/>
    </w:rPr>
  </w:style>
  <w:style w:type="character" w:customStyle="1" w:styleId="DocumentMapChar">
    <w:name w:val="Document Map Char"/>
    <w:basedOn w:val="DefaultParagraphFont"/>
    <w:link w:val="DocumentMap"/>
    <w:uiPriority w:val="99"/>
    <w:semiHidden/>
    <w:rsid w:val="00B62880"/>
    <w:rPr>
      <w:rFonts w:ascii="Lucida Grande" w:eastAsia="Times New Roman" w:hAnsi="Lucida Grande" w:cs="Lucida Grande"/>
    </w:rPr>
  </w:style>
  <w:style w:type="paragraph" w:styleId="Title">
    <w:name w:val="Title"/>
    <w:basedOn w:val="Normal"/>
    <w:next w:val="Normal"/>
    <w:link w:val="TitleChar"/>
    <w:uiPriority w:val="10"/>
    <w:qFormat/>
    <w:rsid w:val="00B62880"/>
    <w:pPr>
      <w:widowControl w:val="0"/>
      <w:autoSpaceDE w:val="0"/>
      <w:autoSpaceDN w:val="0"/>
      <w:adjustRightInd w:val="0"/>
      <w:jc w:val="center"/>
      <w:outlineLvl w:val="0"/>
    </w:pPr>
    <w:rPr>
      <w:b/>
      <w:color w:val="000000"/>
      <w:sz w:val="32"/>
      <w:szCs w:val="32"/>
    </w:rPr>
  </w:style>
  <w:style w:type="character" w:customStyle="1" w:styleId="TitleChar">
    <w:name w:val="Title Char"/>
    <w:basedOn w:val="DefaultParagraphFont"/>
    <w:link w:val="Title"/>
    <w:uiPriority w:val="10"/>
    <w:rsid w:val="00B62880"/>
    <w:rPr>
      <w:rFonts w:ascii="Times New Roman" w:eastAsia="Times New Roman" w:hAnsi="Times New Roman" w:cs="Times New Roman"/>
      <w:b/>
      <w:color w:val="000000"/>
      <w:sz w:val="32"/>
      <w:szCs w:val="32"/>
    </w:rPr>
  </w:style>
  <w:style w:type="paragraph" w:customStyle="1" w:styleId="ChNum">
    <w:name w:val="Ch. Num"/>
    <w:basedOn w:val="Normal"/>
    <w:qFormat/>
    <w:rsid w:val="00B62880"/>
    <w:pPr>
      <w:widowControl w:val="0"/>
      <w:autoSpaceDE w:val="0"/>
      <w:autoSpaceDN w:val="0"/>
      <w:adjustRightInd w:val="0"/>
      <w:outlineLvl w:val="0"/>
    </w:pPr>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80"/>
    <w:rPr>
      <w:rFonts w:ascii="Times New Roman" w:eastAsia="Times New Roman" w:hAnsi="Times New Roman" w:cs="Times New Roman"/>
    </w:rPr>
  </w:style>
  <w:style w:type="paragraph" w:styleId="Heading1">
    <w:name w:val="heading 1"/>
    <w:basedOn w:val="Normal"/>
    <w:next w:val="Normal"/>
    <w:link w:val="Heading1Char"/>
    <w:uiPriority w:val="9"/>
    <w:qFormat/>
    <w:rsid w:val="00B62880"/>
    <w:pPr>
      <w:widowControl w:val="0"/>
      <w:autoSpaceDE w:val="0"/>
      <w:autoSpaceDN w:val="0"/>
      <w:adjustRightInd w:val="0"/>
      <w:outlineLvl w:val="0"/>
    </w:pPr>
    <w:rPr>
      <w:b/>
      <w:bCs/>
      <w:u w:val="single"/>
    </w:rPr>
  </w:style>
  <w:style w:type="paragraph" w:styleId="Heading2">
    <w:name w:val="heading 2"/>
    <w:basedOn w:val="Normal"/>
    <w:next w:val="Normal"/>
    <w:link w:val="Heading2Char"/>
    <w:uiPriority w:val="9"/>
    <w:unhideWhenUsed/>
    <w:qFormat/>
    <w:rsid w:val="00B62880"/>
    <w:pPr>
      <w:widowControl w:val="0"/>
      <w:autoSpaceDE w:val="0"/>
      <w:autoSpaceDN w:val="0"/>
      <w:adjustRightInd w:val="0"/>
      <w:outlineLvl w:val="1"/>
    </w:pPr>
    <w:rPr>
      <w:b/>
      <w:bCs/>
    </w:rPr>
  </w:style>
  <w:style w:type="paragraph" w:styleId="Heading3">
    <w:name w:val="heading 3"/>
    <w:basedOn w:val="Normal"/>
    <w:next w:val="Normal"/>
    <w:link w:val="Heading3Char"/>
    <w:uiPriority w:val="9"/>
    <w:unhideWhenUsed/>
    <w:qFormat/>
    <w:rsid w:val="00B62880"/>
    <w:pPr>
      <w:widowControl w:val="0"/>
      <w:autoSpaceDE w:val="0"/>
      <w:autoSpaceDN w:val="0"/>
      <w:adjustRightInd w:val="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880"/>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62880"/>
    <w:rPr>
      <w:rFonts w:ascii="Lucida Grande" w:hAnsi="Lucida Grande" w:cs="Lucida Grande"/>
      <w:sz w:val="18"/>
      <w:szCs w:val="18"/>
    </w:rPr>
  </w:style>
  <w:style w:type="paragraph" w:styleId="CommentText">
    <w:name w:val="annotation text"/>
    <w:basedOn w:val="Normal"/>
    <w:link w:val="CommentTextChar"/>
    <w:autoRedefine/>
    <w:uiPriority w:val="99"/>
    <w:semiHidden/>
    <w:unhideWhenUsed/>
    <w:qFormat/>
    <w:rsid w:val="00B62880"/>
    <w:rPr>
      <w:rFonts w:ascii="Arial" w:eastAsiaTheme="minorEastAsia" w:hAnsi="Arial" w:cstheme="minorBidi"/>
      <w:sz w:val="20"/>
    </w:rPr>
  </w:style>
  <w:style w:type="character" w:customStyle="1" w:styleId="CommentTextChar">
    <w:name w:val="Comment Text Char"/>
    <w:basedOn w:val="DefaultParagraphFont"/>
    <w:link w:val="CommentText"/>
    <w:uiPriority w:val="99"/>
    <w:semiHidden/>
    <w:rsid w:val="00B62880"/>
    <w:rPr>
      <w:rFonts w:ascii="Arial" w:hAnsi="Arial"/>
      <w:sz w:val="20"/>
    </w:rPr>
  </w:style>
  <w:style w:type="paragraph" w:styleId="ListParagraph">
    <w:name w:val="List Paragraph"/>
    <w:basedOn w:val="Normal"/>
    <w:uiPriority w:val="34"/>
    <w:qFormat/>
    <w:rsid w:val="00B62880"/>
    <w:pPr>
      <w:ind w:left="720"/>
      <w:contextualSpacing/>
    </w:pPr>
  </w:style>
  <w:style w:type="paragraph" w:styleId="Header">
    <w:name w:val="header"/>
    <w:basedOn w:val="Normal"/>
    <w:link w:val="HeaderChar"/>
    <w:uiPriority w:val="99"/>
    <w:unhideWhenUsed/>
    <w:rsid w:val="00B62880"/>
    <w:pPr>
      <w:tabs>
        <w:tab w:val="center" w:pos="4680"/>
        <w:tab w:val="right" w:pos="9360"/>
      </w:tabs>
    </w:pPr>
  </w:style>
  <w:style w:type="character" w:customStyle="1" w:styleId="HeaderChar">
    <w:name w:val="Header Char"/>
    <w:basedOn w:val="DefaultParagraphFont"/>
    <w:link w:val="Header"/>
    <w:uiPriority w:val="99"/>
    <w:rsid w:val="00B62880"/>
    <w:rPr>
      <w:rFonts w:ascii="Times New Roman" w:eastAsia="Times New Roman" w:hAnsi="Times New Roman" w:cs="Times New Roman"/>
    </w:rPr>
  </w:style>
  <w:style w:type="paragraph" w:styleId="Footer">
    <w:name w:val="footer"/>
    <w:basedOn w:val="Normal"/>
    <w:link w:val="FooterChar"/>
    <w:uiPriority w:val="99"/>
    <w:unhideWhenUsed/>
    <w:rsid w:val="00B62880"/>
    <w:pPr>
      <w:tabs>
        <w:tab w:val="center" w:pos="4680"/>
        <w:tab w:val="right" w:pos="9360"/>
      </w:tabs>
    </w:pPr>
  </w:style>
  <w:style w:type="character" w:customStyle="1" w:styleId="FooterChar">
    <w:name w:val="Footer Char"/>
    <w:basedOn w:val="DefaultParagraphFont"/>
    <w:link w:val="Footer"/>
    <w:uiPriority w:val="99"/>
    <w:rsid w:val="00B6288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246FC"/>
    <w:rPr>
      <w:sz w:val="18"/>
      <w:szCs w:val="18"/>
    </w:rPr>
  </w:style>
  <w:style w:type="paragraph" w:styleId="CommentSubject">
    <w:name w:val="annotation subject"/>
    <w:basedOn w:val="CommentText"/>
    <w:next w:val="CommentText"/>
    <w:link w:val="CommentSubjectChar"/>
    <w:uiPriority w:val="99"/>
    <w:semiHidden/>
    <w:unhideWhenUsed/>
    <w:rsid w:val="00E246FC"/>
    <w:rPr>
      <w:rFonts w:asciiTheme="minorHAnsi" w:hAnsiTheme="minorHAnsi"/>
      <w:b/>
      <w:bCs/>
      <w:szCs w:val="20"/>
    </w:rPr>
  </w:style>
  <w:style w:type="character" w:customStyle="1" w:styleId="CommentSubjectChar">
    <w:name w:val="Comment Subject Char"/>
    <w:basedOn w:val="CommentTextChar"/>
    <w:link w:val="CommentSubject"/>
    <w:uiPriority w:val="99"/>
    <w:semiHidden/>
    <w:rsid w:val="00E246FC"/>
    <w:rPr>
      <w:rFonts w:ascii="Arial" w:hAnsi="Arial"/>
      <w:b/>
      <w:bCs/>
      <w:sz w:val="20"/>
      <w:szCs w:val="20"/>
    </w:rPr>
  </w:style>
  <w:style w:type="character" w:customStyle="1" w:styleId="Heading1Char">
    <w:name w:val="Heading 1 Char"/>
    <w:basedOn w:val="DefaultParagraphFont"/>
    <w:link w:val="Heading1"/>
    <w:uiPriority w:val="9"/>
    <w:rsid w:val="00B62880"/>
    <w:rPr>
      <w:rFonts w:ascii="Times New Roman" w:eastAsia="Times New Roman" w:hAnsi="Times New Roman" w:cs="Times New Roman"/>
      <w:b/>
      <w:bCs/>
      <w:u w:val="single"/>
    </w:rPr>
  </w:style>
  <w:style w:type="character" w:customStyle="1" w:styleId="Heading2Char">
    <w:name w:val="Heading 2 Char"/>
    <w:basedOn w:val="DefaultParagraphFont"/>
    <w:link w:val="Heading2"/>
    <w:uiPriority w:val="9"/>
    <w:rsid w:val="00B62880"/>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B62880"/>
    <w:rPr>
      <w:rFonts w:ascii="Times New Roman" w:eastAsia="Times New Roman" w:hAnsi="Times New Roman" w:cs="Times New Roman"/>
      <w:i/>
      <w:iCs/>
    </w:rPr>
  </w:style>
  <w:style w:type="character" w:styleId="PlaceholderText">
    <w:name w:val="Placeholder Text"/>
    <w:basedOn w:val="DefaultParagraphFont"/>
    <w:uiPriority w:val="99"/>
    <w:semiHidden/>
    <w:rsid w:val="00B62880"/>
    <w:rPr>
      <w:color w:val="808080"/>
    </w:rPr>
  </w:style>
  <w:style w:type="paragraph" w:styleId="DocumentMap">
    <w:name w:val="Document Map"/>
    <w:basedOn w:val="Normal"/>
    <w:link w:val="DocumentMapChar"/>
    <w:uiPriority w:val="99"/>
    <w:semiHidden/>
    <w:unhideWhenUsed/>
    <w:rsid w:val="00B62880"/>
    <w:rPr>
      <w:rFonts w:ascii="Lucida Grande" w:hAnsi="Lucida Grande" w:cs="Lucida Grande"/>
    </w:rPr>
  </w:style>
  <w:style w:type="character" w:customStyle="1" w:styleId="DocumentMapChar">
    <w:name w:val="Document Map Char"/>
    <w:basedOn w:val="DefaultParagraphFont"/>
    <w:link w:val="DocumentMap"/>
    <w:uiPriority w:val="99"/>
    <w:semiHidden/>
    <w:rsid w:val="00B62880"/>
    <w:rPr>
      <w:rFonts w:ascii="Lucida Grande" w:eastAsia="Times New Roman" w:hAnsi="Lucida Grande" w:cs="Lucida Grande"/>
    </w:rPr>
  </w:style>
  <w:style w:type="paragraph" w:styleId="Title">
    <w:name w:val="Title"/>
    <w:basedOn w:val="Normal"/>
    <w:next w:val="Normal"/>
    <w:link w:val="TitleChar"/>
    <w:uiPriority w:val="10"/>
    <w:qFormat/>
    <w:rsid w:val="00B62880"/>
    <w:pPr>
      <w:widowControl w:val="0"/>
      <w:autoSpaceDE w:val="0"/>
      <w:autoSpaceDN w:val="0"/>
      <w:adjustRightInd w:val="0"/>
      <w:jc w:val="center"/>
      <w:outlineLvl w:val="0"/>
    </w:pPr>
    <w:rPr>
      <w:b/>
      <w:color w:val="000000"/>
      <w:sz w:val="32"/>
      <w:szCs w:val="32"/>
    </w:rPr>
  </w:style>
  <w:style w:type="character" w:customStyle="1" w:styleId="TitleChar">
    <w:name w:val="Title Char"/>
    <w:basedOn w:val="DefaultParagraphFont"/>
    <w:link w:val="Title"/>
    <w:uiPriority w:val="10"/>
    <w:rsid w:val="00B62880"/>
    <w:rPr>
      <w:rFonts w:ascii="Times New Roman" w:eastAsia="Times New Roman" w:hAnsi="Times New Roman" w:cs="Times New Roman"/>
      <w:b/>
      <w:color w:val="000000"/>
      <w:sz w:val="32"/>
      <w:szCs w:val="32"/>
    </w:rPr>
  </w:style>
  <w:style w:type="paragraph" w:customStyle="1" w:styleId="ChNum">
    <w:name w:val="Ch. Num"/>
    <w:basedOn w:val="Normal"/>
    <w:qFormat/>
    <w:rsid w:val="00B62880"/>
    <w:pPr>
      <w:widowControl w:val="0"/>
      <w:autoSpaceDE w:val="0"/>
      <w:autoSpaceDN w:val="0"/>
      <w:adjustRightInd w:val="0"/>
      <w:outlineLvl w:val="0"/>
    </w:pPr>
    <w:rPr>
      <w:b/>
      <w:bCs/>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01A76117C0AF4486255BDCB833E5B7"/>
        <w:category>
          <w:name w:val="General"/>
          <w:gallery w:val="placeholder"/>
        </w:category>
        <w:types>
          <w:type w:val="bbPlcHdr"/>
        </w:types>
        <w:behaviors>
          <w:behavior w:val="content"/>
        </w:behaviors>
        <w:guid w:val="{E18FF385-0A9B-334B-9521-01AB20837150}"/>
      </w:docPartPr>
      <w:docPartBody>
        <w:p w:rsidR="00882CC1" w:rsidRDefault="00882CC1" w:rsidP="00882CC1">
          <w:pPr>
            <w:pStyle w:val="7601A76117C0AF4486255BDCB833E5B7"/>
          </w:pPr>
          <w:r>
            <w:t>[Type text]</w:t>
          </w:r>
        </w:p>
      </w:docPartBody>
    </w:docPart>
    <w:docPart>
      <w:docPartPr>
        <w:name w:val="36FED3DEE011554BBF0E50E6AE4CA8A2"/>
        <w:category>
          <w:name w:val="General"/>
          <w:gallery w:val="placeholder"/>
        </w:category>
        <w:types>
          <w:type w:val="bbPlcHdr"/>
        </w:types>
        <w:behaviors>
          <w:behavior w:val="content"/>
        </w:behaviors>
        <w:guid w:val="{7838FCBE-1E61-1F4E-BE7D-D32D420B152C}"/>
      </w:docPartPr>
      <w:docPartBody>
        <w:p w:rsidR="00882CC1" w:rsidRDefault="00882CC1" w:rsidP="00882CC1">
          <w:pPr>
            <w:pStyle w:val="36FED3DEE011554BBF0E50E6AE4CA8A2"/>
          </w:pPr>
          <w:r>
            <w:t>[Type text]</w:t>
          </w:r>
        </w:p>
      </w:docPartBody>
    </w:docPart>
    <w:docPart>
      <w:docPartPr>
        <w:name w:val="C01833CAC4F0444CA6FF0CD1BD428EA1"/>
        <w:category>
          <w:name w:val="General"/>
          <w:gallery w:val="placeholder"/>
        </w:category>
        <w:types>
          <w:type w:val="bbPlcHdr"/>
        </w:types>
        <w:behaviors>
          <w:behavior w:val="content"/>
        </w:behaviors>
        <w:guid w:val="{EDAAB4AE-0D46-0C44-9063-BAE26F7A2ACC}"/>
      </w:docPartPr>
      <w:docPartBody>
        <w:p w:rsidR="00882CC1" w:rsidRDefault="00882CC1" w:rsidP="00882CC1">
          <w:pPr>
            <w:pStyle w:val="C01833CAC4F0444CA6FF0CD1BD428EA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82CC1"/>
    <w:rsid w:val="000E0070"/>
    <w:rsid w:val="00280315"/>
    <w:rsid w:val="00882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01A76117C0AF4486255BDCB833E5B7">
    <w:name w:val="7601A76117C0AF4486255BDCB833E5B7"/>
    <w:rsid w:val="00882CC1"/>
  </w:style>
  <w:style w:type="paragraph" w:customStyle="1" w:styleId="36FED3DEE011554BBF0E50E6AE4CA8A2">
    <w:name w:val="36FED3DEE011554BBF0E50E6AE4CA8A2"/>
    <w:rsid w:val="00882CC1"/>
  </w:style>
  <w:style w:type="paragraph" w:customStyle="1" w:styleId="C01833CAC4F0444CA6FF0CD1BD428EA1">
    <w:name w:val="C01833CAC4F0444CA6FF0CD1BD428EA1"/>
    <w:rsid w:val="00882CC1"/>
  </w:style>
  <w:style w:type="paragraph" w:customStyle="1" w:styleId="E9ECB92B2D5BA7428A45A1B979B733AD">
    <w:name w:val="E9ECB92B2D5BA7428A45A1B979B733AD"/>
    <w:rsid w:val="00882CC1"/>
  </w:style>
  <w:style w:type="paragraph" w:customStyle="1" w:styleId="D94F91FE63004C45A36223E1E5C1F937">
    <w:name w:val="D94F91FE63004C45A36223E1E5C1F937"/>
    <w:rsid w:val="00882CC1"/>
  </w:style>
  <w:style w:type="paragraph" w:customStyle="1" w:styleId="BC3F659ABAB7914F9935EB0F3506C7B6">
    <w:name w:val="BC3F659ABAB7914F9935EB0F3506C7B6"/>
    <w:rsid w:val="00882CC1"/>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E8EF-6D5C-4D48-892A-DE2A4C6E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Agate Publishing</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Loechel</dc:creator>
  <cp:keywords/>
  <dc:description/>
  <cp:lastModifiedBy>UserAdmin</cp:lastModifiedBy>
  <cp:revision>46</cp:revision>
  <dcterms:created xsi:type="dcterms:W3CDTF">2016-12-28T13:53:00Z</dcterms:created>
  <dcterms:modified xsi:type="dcterms:W3CDTF">2020-07-08T16:57:00Z</dcterms:modified>
</cp:coreProperties>
</file>