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4DA" w:rsidRDefault="00A524DA" w:rsidP="00A524DA">
      <w:bookmarkStart w:id="0" w:name="_GoBack"/>
      <w:bookmarkEnd w:id="0"/>
      <w:r>
        <w:rPr>
          <w:b/>
        </w:rPr>
        <w:t>ANSWER KEY FOR</w:t>
      </w:r>
      <w:r>
        <w:t xml:space="preserve"> </w:t>
      </w:r>
      <w:r>
        <w:rPr>
          <w:b/>
        </w:rPr>
        <w:t>COMPREHENSIVE EXAM FOR PART 2</w:t>
      </w:r>
    </w:p>
    <w:p w:rsidR="00F9759B" w:rsidRDefault="00F9759B" w:rsidP="00F9759B">
      <w:pPr>
        <w:pStyle w:val="ListParagraph"/>
        <w:numPr>
          <w:ilvl w:val="0"/>
          <w:numId w:val="1"/>
        </w:numPr>
      </w:pPr>
      <w:r>
        <w:t>A</w:t>
      </w:r>
    </w:p>
    <w:p w:rsidR="00F9759B" w:rsidRDefault="00F9759B" w:rsidP="00F9759B">
      <w:pPr>
        <w:pStyle w:val="ListParagraph"/>
        <w:numPr>
          <w:ilvl w:val="0"/>
          <w:numId w:val="1"/>
        </w:numPr>
      </w:pPr>
      <w:r>
        <w:t>C</w:t>
      </w:r>
    </w:p>
    <w:p w:rsidR="00F9759B" w:rsidRDefault="00F9759B" w:rsidP="00F9759B">
      <w:pPr>
        <w:pStyle w:val="ListParagraph"/>
        <w:numPr>
          <w:ilvl w:val="0"/>
          <w:numId w:val="1"/>
        </w:numPr>
      </w:pPr>
      <w:r>
        <w:t>D</w:t>
      </w:r>
    </w:p>
    <w:p w:rsidR="00F9759B" w:rsidRDefault="00F9759B" w:rsidP="00F9759B">
      <w:pPr>
        <w:pStyle w:val="ListParagraph"/>
        <w:numPr>
          <w:ilvl w:val="0"/>
          <w:numId w:val="1"/>
        </w:numPr>
      </w:pPr>
      <w:r>
        <w:t>D</w:t>
      </w:r>
    </w:p>
    <w:p w:rsidR="00F9759B" w:rsidRDefault="00F9759B" w:rsidP="00F9759B">
      <w:pPr>
        <w:pStyle w:val="ListParagraph"/>
        <w:numPr>
          <w:ilvl w:val="0"/>
          <w:numId w:val="1"/>
        </w:numPr>
      </w:pPr>
      <w:r>
        <w:t>A</w:t>
      </w:r>
    </w:p>
    <w:p w:rsidR="00745BF0" w:rsidRDefault="00745BF0" w:rsidP="00745BF0"/>
    <w:p w:rsidR="00745BF0" w:rsidRDefault="00745BF0" w:rsidP="00745BF0"/>
    <w:p w:rsidR="00745BF0" w:rsidRDefault="00745BF0" w:rsidP="00745BF0"/>
    <w:p w:rsidR="00745BF0" w:rsidRDefault="00745BF0" w:rsidP="00745BF0">
      <w:r>
        <w:rPr>
          <w:b/>
        </w:rPr>
        <w:t>ANSWER KEY FOR</w:t>
      </w:r>
      <w:r>
        <w:t xml:space="preserve"> </w:t>
      </w:r>
      <w:r>
        <w:rPr>
          <w:b/>
        </w:rPr>
        <w:t>COMPREHENSIVE EXAM FOR PART 2</w:t>
      </w:r>
    </w:p>
    <w:p w:rsidR="00745BF0" w:rsidRDefault="00745BF0" w:rsidP="00745BF0">
      <w:pPr>
        <w:pStyle w:val="ListParagraph"/>
        <w:numPr>
          <w:ilvl w:val="0"/>
          <w:numId w:val="2"/>
        </w:numPr>
      </w:pPr>
      <w:r>
        <w:t>B</w:t>
      </w:r>
    </w:p>
    <w:p w:rsidR="00745BF0" w:rsidRDefault="00745BF0" w:rsidP="00745BF0">
      <w:pPr>
        <w:pStyle w:val="ListParagraph"/>
        <w:numPr>
          <w:ilvl w:val="0"/>
          <w:numId w:val="2"/>
        </w:numPr>
      </w:pPr>
      <w:r>
        <w:t>D</w:t>
      </w:r>
    </w:p>
    <w:p w:rsidR="00745BF0" w:rsidRDefault="00745BF0" w:rsidP="00745BF0">
      <w:pPr>
        <w:pStyle w:val="ListParagraph"/>
        <w:numPr>
          <w:ilvl w:val="0"/>
          <w:numId w:val="2"/>
        </w:numPr>
      </w:pPr>
      <w:r>
        <w:t>D</w:t>
      </w:r>
    </w:p>
    <w:p w:rsidR="00745BF0" w:rsidRDefault="00745BF0" w:rsidP="00745BF0">
      <w:pPr>
        <w:pStyle w:val="ListParagraph"/>
        <w:numPr>
          <w:ilvl w:val="0"/>
          <w:numId w:val="2"/>
        </w:numPr>
      </w:pPr>
      <w:r>
        <w:t>B</w:t>
      </w:r>
    </w:p>
    <w:p w:rsidR="00745BF0" w:rsidRDefault="00745BF0" w:rsidP="00745BF0">
      <w:pPr>
        <w:pStyle w:val="ListParagraph"/>
        <w:numPr>
          <w:ilvl w:val="0"/>
          <w:numId w:val="2"/>
        </w:numPr>
      </w:pPr>
      <w:r>
        <w:t>C</w:t>
      </w:r>
    </w:p>
    <w:p w:rsidR="00745BF0" w:rsidRDefault="00745BF0" w:rsidP="00745BF0"/>
    <w:p w:rsidR="00745BF0" w:rsidRDefault="00745BF0" w:rsidP="00745BF0"/>
    <w:p w:rsidR="00745BF0" w:rsidRDefault="00745BF0" w:rsidP="00745BF0"/>
    <w:p w:rsidR="0028114B" w:rsidRDefault="0028114B" w:rsidP="0028114B">
      <w:pPr>
        <w:rPr>
          <w:rFonts w:ascii="Times New Roman" w:hAnsi="Times New Roman" w:cs="Times New Roman"/>
          <w:b/>
          <w:bCs/>
          <w:sz w:val="28"/>
          <w:szCs w:val="28"/>
        </w:rPr>
      </w:pPr>
      <w:r>
        <w:rPr>
          <w:rFonts w:ascii="Times New Roman" w:hAnsi="Times New Roman" w:cs="Times New Roman"/>
          <w:b/>
          <w:bCs/>
          <w:sz w:val="28"/>
          <w:szCs w:val="28"/>
        </w:rPr>
        <w:t>Textbook Part I Chapter Review Quizzes Answer Key</w:t>
      </w:r>
    </w:p>
    <w:p w:rsidR="0028114B" w:rsidRDefault="0028114B" w:rsidP="0028114B">
      <w:pPr>
        <w:rPr>
          <w:rFonts w:ascii="Times New Roman" w:hAnsi="Times New Roman" w:cs="Times New Roman"/>
          <w:b/>
          <w:bCs/>
          <w:sz w:val="28"/>
          <w:szCs w:val="28"/>
        </w:rPr>
      </w:pPr>
    </w:p>
    <w:p w:rsidR="0028114B" w:rsidRDefault="0028114B" w:rsidP="0028114B">
      <w:pPr>
        <w:rPr>
          <w:rFonts w:ascii="Times New Roman" w:hAnsi="Times New Roman" w:cs="Times New Roman"/>
          <w:b/>
          <w:bCs/>
          <w:sz w:val="28"/>
          <w:szCs w:val="28"/>
        </w:rPr>
      </w:pPr>
      <w:r w:rsidRPr="00C143C7">
        <w:rPr>
          <w:rFonts w:ascii="Times New Roman" w:hAnsi="Times New Roman" w:cs="Times New Roman"/>
          <w:b/>
          <w:bCs/>
          <w:sz w:val="28"/>
          <w:szCs w:val="28"/>
        </w:rPr>
        <w:t>Chapter 1</w:t>
      </w:r>
    </w:p>
    <w:p w:rsidR="0028114B" w:rsidRPr="00C143C7" w:rsidRDefault="0028114B" w:rsidP="0028114B">
      <w:pPr>
        <w:rPr>
          <w:rFonts w:ascii="Times New Roman" w:hAnsi="Times New Roman" w:cs="Times New Roman"/>
          <w:b/>
          <w:bCs/>
          <w:sz w:val="28"/>
          <w:szCs w:val="28"/>
        </w:rPr>
      </w:pPr>
    </w:p>
    <w:p w:rsidR="0028114B" w:rsidRDefault="0028114B" w:rsidP="0028114B">
      <w:pPr>
        <w:ind w:left="360" w:hanging="360"/>
        <w:rPr>
          <w:rFonts w:ascii="Times New Roman" w:hAnsi="Times New Roman" w:cs="Times New Roman"/>
        </w:rPr>
      </w:pPr>
      <w:r w:rsidRPr="005B254B">
        <w:rPr>
          <w:rFonts w:ascii="Times New Roman" w:hAnsi="Times New Roman" w:cs="Times New Roman"/>
        </w:rPr>
        <w:t>1.</w:t>
      </w:r>
      <w:r w:rsidRPr="005B254B">
        <w:rPr>
          <w:rFonts w:ascii="Times New Roman" w:hAnsi="Times New Roman" w:cs="Times New Roman"/>
        </w:rPr>
        <w:tab/>
        <w:t>1906, Pure Food and Drug Act</w:t>
      </w:r>
      <w:r>
        <w:rPr>
          <w:rFonts w:ascii="Times New Roman" w:hAnsi="Times New Roman" w:cs="Times New Roman"/>
        </w:rPr>
        <w:t>.</w:t>
      </w:r>
    </w:p>
    <w:p w:rsidR="0028114B" w:rsidRPr="00E12E1A" w:rsidRDefault="0028114B" w:rsidP="0028114B">
      <w:pPr>
        <w:ind w:left="360" w:hanging="360"/>
        <w:rPr>
          <w:rFonts w:ascii="Times New Roman" w:hAnsi="Times New Roman" w:cs="Times New Roman"/>
          <w:i/>
        </w:rPr>
      </w:pPr>
      <w:r w:rsidRPr="005B254B">
        <w:rPr>
          <w:rFonts w:ascii="Times New Roman" w:hAnsi="Times New Roman" w:cs="Times New Roman"/>
        </w:rPr>
        <w:t>2.</w:t>
      </w:r>
      <w:r w:rsidRPr="005B254B">
        <w:rPr>
          <w:rFonts w:ascii="Times New Roman" w:hAnsi="Times New Roman" w:cs="Times New Roman"/>
        </w:rPr>
        <w:tab/>
      </w:r>
      <w:r w:rsidRPr="00E12E1A">
        <w:rPr>
          <w:rFonts w:ascii="Times New Roman" w:hAnsi="Times New Roman" w:cs="Times New Roman"/>
          <w:i/>
        </w:rPr>
        <w:t>United States Pharmacopeia</w:t>
      </w:r>
      <w:r w:rsidRPr="00E12E1A">
        <w:rPr>
          <w:rFonts w:ascii="Times New Roman" w:hAnsi="Times New Roman" w:cs="Times New Roman"/>
        </w:rPr>
        <w:t>.</w:t>
      </w:r>
    </w:p>
    <w:p w:rsidR="0028114B" w:rsidRDefault="0028114B" w:rsidP="0028114B">
      <w:pPr>
        <w:ind w:left="360" w:hanging="360"/>
        <w:rPr>
          <w:rFonts w:ascii="Times New Roman" w:hAnsi="Times New Roman" w:cs="Times New Roman"/>
        </w:rPr>
      </w:pPr>
      <w:r w:rsidRPr="005B254B">
        <w:rPr>
          <w:rFonts w:ascii="Times New Roman" w:hAnsi="Times New Roman" w:cs="Times New Roman"/>
        </w:rPr>
        <w:t>3.</w:t>
      </w:r>
      <w:r w:rsidRPr="005B254B">
        <w:rPr>
          <w:rFonts w:ascii="Times New Roman" w:hAnsi="Times New Roman" w:cs="Times New Roman"/>
        </w:rPr>
        <w:tab/>
        <w:t>National Formulary</w:t>
      </w:r>
      <w:r>
        <w:rPr>
          <w:rFonts w:ascii="Times New Roman" w:hAnsi="Times New Roman" w:cs="Times New Roman"/>
        </w:rPr>
        <w:t>.</w:t>
      </w:r>
    </w:p>
    <w:p w:rsidR="0028114B" w:rsidRDefault="0028114B" w:rsidP="0028114B">
      <w:pPr>
        <w:ind w:left="360" w:hanging="360"/>
        <w:rPr>
          <w:rFonts w:ascii="Times New Roman" w:hAnsi="Times New Roman" w:cs="Times New Roman"/>
        </w:rPr>
      </w:pPr>
      <w:r w:rsidRPr="005B254B">
        <w:rPr>
          <w:rFonts w:ascii="Times New Roman" w:hAnsi="Times New Roman" w:cs="Times New Roman"/>
        </w:rPr>
        <w:t>4.</w:t>
      </w:r>
      <w:r w:rsidRPr="005B254B">
        <w:rPr>
          <w:rFonts w:ascii="Times New Roman" w:hAnsi="Times New Roman" w:cs="Times New Roman"/>
        </w:rPr>
        <w:tab/>
      </w:r>
      <w:r>
        <w:rPr>
          <w:rFonts w:ascii="Times New Roman" w:hAnsi="Times New Roman" w:cs="Times New Roman"/>
        </w:rPr>
        <w:t xml:space="preserve">The </w:t>
      </w:r>
      <w:r w:rsidRPr="005B254B">
        <w:rPr>
          <w:rFonts w:ascii="Times New Roman" w:hAnsi="Times New Roman" w:cs="Times New Roman"/>
        </w:rPr>
        <w:t>Pure Food and Drug Act</w:t>
      </w:r>
      <w:r>
        <w:rPr>
          <w:rFonts w:ascii="Times New Roman" w:hAnsi="Times New Roman" w:cs="Times New Roman"/>
        </w:rPr>
        <w:t>.</w:t>
      </w:r>
    </w:p>
    <w:p w:rsidR="0028114B" w:rsidRDefault="0028114B" w:rsidP="0028114B">
      <w:pPr>
        <w:ind w:left="360" w:hanging="360"/>
        <w:rPr>
          <w:rFonts w:ascii="Times New Roman" w:hAnsi="Times New Roman" w:cs="Times New Roman"/>
        </w:rPr>
      </w:pPr>
      <w:r w:rsidRPr="005B254B">
        <w:rPr>
          <w:rFonts w:ascii="Times New Roman" w:hAnsi="Times New Roman" w:cs="Times New Roman"/>
        </w:rPr>
        <w:t>5.</w:t>
      </w:r>
      <w:r w:rsidRPr="005B254B">
        <w:rPr>
          <w:rFonts w:ascii="Times New Roman" w:hAnsi="Times New Roman" w:cs="Times New Roman"/>
        </w:rPr>
        <w:tab/>
      </w:r>
      <w:r>
        <w:rPr>
          <w:rFonts w:ascii="Times New Roman" w:hAnsi="Times New Roman" w:cs="Times New Roman"/>
        </w:rPr>
        <w:t>Drug Enforcement Agency (DEA).</w:t>
      </w:r>
    </w:p>
    <w:p w:rsidR="0028114B" w:rsidRDefault="0028114B" w:rsidP="0028114B">
      <w:pPr>
        <w:ind w:left="360" w:hanging="360"/>
        <w:rPr>
          <w:rFonts w:ascii="Times New Roman" w:hAnsi="Times New Roman" w:cs="Times New Roman"/>
        </w:rPr>
      </w:pPr>
      <w:r w:rsidRPr="005B254B">
        <w:rPr>
          <w:rFonts w:ascii="Times New Roman" w:hAnsi="Times New Roman" w:cs="Times New Roman"/>
        </w:rPr>
        <w:t>6.</w:t>
      </w:r>
      <w:r w:rsidRPr="005B254B">
        <w:rPr>
          <w:rFonts w:ascii="Times New Roman" w:hAnsi="Times New Roman" w:cs="Times New Roman"/>
        </w:rPr>
        <w:tab/>
        <w:t>IV</w:t>
      </w:r>
      <w:r>
        <w:rPr>
          <w:rFonts w:ascii="Times New Roman" w:hAnsi="Times New Roman" w:cs="Times New Roman"/>
        </w:rPr>
        <w:t>.</w:t>
      </w:r>
    </w:p>
    <w:p w:rsidR="0028114B" w:rsidRDefault="0028114B" w:rsidP="0028114B">
      <w:pPr>
        <w:ind w:left="360" w:hanging="360"/>
        <w:rPr>
          <w:rFonts w:ascii="Times New Roman" w:hAnsi="Times New Roman" w:cs="Times New Roman"/>
        </w:rPr>
      </w:pPr>
      <w:r w:rsidRPr="005B254B">
        <w:rPr>
          <w:rFonts w:ascii="Times New Roman" w:hAnsi="Times New Roman" w:cs="Times New Roman"/>
        </w:rPr>
        <w:t>7.</w:t>
      </w:r>
      <w:r w:rsidRPr="005B254B">
        <w:rPr>
          <w:rFonts w:ascii="Times New Roman" w:hAnsi="Times New Roman" w:cs="Times New Roman"/>
        </w:rPr>
        <w:tab/>
      </w:r>
      <w:r>
        <w:rPr>
          <w:rFonts w:ascii="Times New Roman" w:hAnsi="Times New Roman" w:cs="Times New Roman"/>
        </w:rPr>
        <w:t>T</w:t>
      </w:r>
      <w:r w:rsidRPr="005B254B">
        <w:rPr>
          <w:rFonts w:ascii="Times New Roman" w:hAnsi="Times New Roman" w:cs="Times New Roman"/>
        </w:rPr>
        <w:t>wo years</w:t>
      </w:r>
      <w:r>
        <w:rPr>
          <w:rFonts w:ascii="Times New Roman" w:hAnsi="Times New Roman" w:cs="Times New Roman"/>
        </w:rPr>
        <w:t>.</w:t>
      </w:r>
    </w:p>
    <w:p w:rsidR="0028114B" w:rsidRDefault="0028114B" w:rsidP="0028114B">
      <w:pPr>
        <w:ind w:left="360" w:hanging="360"/>
        <w:rPr>
          <w:rFonts w:ascii="Times New Roman" w:hAnsi="Times New Roman" w:cs="Times New Roman"/>
        </w:rPr>
      </w:pPr>
      <w:r w:rsidRPr="005B254B">
        <w:rPr>
          <w:rFonts w:ascii="Times New Roman" w:hAnsi="Times New Roman" w:cs="Times New Roman"/>
        </w:rPr>
        <w:t>8.</w:t>
      </w:r>
      <w:r w:rsidRPr="005B254B">
        <w:rPr>
          <w:rFonts w:ascii="Times New Roman" w:hAnsi="Times New Roman" w:cs="Times New Roman"/>
        </w:rPr>
        <w:tab/>
        <w:t>Answer may include any three of the following:</w:t>
      </w:r>
    </w:p>
    <w:p w:rsidR="0028114B" w:rsidRDefault="0028114B" w:rsidP="0028114B">
      <w:pPr>
        <w:pStyle w:val="BL1"/>
        <w:widowControl/>
        <w:numPr>
          <w:ilvl w:val="0"/>
          <w:numId w:val="3"/>
        </w:numPr>
        <w:tabs>
          <w:tab w:val="clear" w:pos="480"/>
          <w:tab w:val="clear" w:pos="720"/>
        </w:tabs>
        <w:suppressAutoHyphens/>
        <w:spacing w:before="0" w:line="240" w:lineRule="auto"/>
        <w:ind w:left="720" w:hanging="360"/>
        <w:jc w:val="left"/>
        <w:rPr>
          <w:rStyle w:val="x"/>
          <w:rFonts w:ascii="Times New Roman" w:hAnsi="Times New Roman" w:cs="Times New Roman"/>
          <w:sz w:val="24"/>
          <w:szCs w:val="24"/>
        </w:rPr>
      </w:pPr>
      <w:r w:rsidRPr="005B254B">
        <w:rPr>
          <w:rFonts w:ascii="Times New Roman" w:hAnsi="Times New Roman" w:cs="Times New Roman"/>
          <w:sz w:val="24"/>
          <w:szCs w:val="24"/>
        </w:rPr>
        <w:t>Overseeing testing of all proposed new drugs before they are released into the U</w:t>
      </w:r>
      <w:r>
        <w:rPr>
          <w:rFonts w:ascii="Times New Roman" w:hAnsi="Times New Roman" w:cs="Times New Roman"/>
          <w:sz w:val="24"/>
          <w:szCs w:val="24"/>
        </w:rPr>
        <w:t>.</w:t>
      </w:r>
      <w:r w:rsidRPr="005B254B">
        <w:rPr>
          <w:rFonts w:ascii="Times New Roman" w:hAnsi="Times New Roman" w:cs="Times New Roman"/>
          <w:sz w:val="24"/>
          <w:szCs w:val="24"/>
        </w:rPr>
        <w:t>S</w:t>
      </w:r>
      <w:r>
        <w:rPr>
          <w:rFonts w:ascii="Times New Roman" w:hAnsi="Times New Roman" w:cs="Times New Roman"/>
          <w:sz w:val="24"/>
          <w:szCs w:val="24"/>
        </w:rPr>
        <w:t>.</w:t>
      </w:r>
      <w:r w:rsidRPr="005B254B">
        <w:rPr>
          <w:rFonts w:ascii="Times New Roman" w:hAnsi="Times New Roman" w:cs="Times New Roman"/>
          <w:sz w:val="24"/>
          <w:szCs w:val="24"/>
        </w:rPr>
        <w:t xml:space="preserve"> market</w:t>
      </w:r>
    </w:p>
    <w:p w:rsidR="0028114B" w:rsidRDefault="0028114B" w:rsidP="0028114B">
      <w:pPr>
        <w:pStyle w:val="BL"/>
        <w:widowControl/>
        <w:numPr>
          <w:ilvl w:val="0"/>
          <w:numId w:val="3"/>
        </w:numPr>
        <w:tabs>
          <w:tab w:val="clear" w:pos="480"/>
          <w:tab w:val="clear" w:pos="720"/>
        </w:tabs>
        <w:suppressAutoHyphens/>
        <w:spacing w:before="0" w:line="240" w:lineRule="auto"/>
        <w:ind w:left="720" w:hanging="360"/>
        <w:jc w:val="left"/>
        <w:rPr>
          <w:rStyle w:val="x"/>
          <w:rFonts w:ascii="Times New Roman" w:hAnsi="Times New Roman" w:cs="Times New Roman"/>
          <w:sz w:val="24"/>
          <w:szCs w:val="24"/>
        </w:rPr>
      </w:pPr>
      <w:r w:rsidRPr="005B254B">
        <w:rPr>
          <w:rFonts w:ascii="Times New Roman" w:hAnsi="Times New Roman" w:cs="Times New Roman"/>
          <w:sz w:val="24"/>
          <w:szCs w:val="24"/>
        </w:rPr>
        <w:lastRenderedPageBreak/>
        <w:t>Inspecting plants where foods, drugs, medical devices</w:t>
      </w:r>
      <w:r>
        <w:rPr>
          <w:rFonts w:ascii="Times New Roman" w:hAnsi="Times New Roman" w:cs="Times New Roman"/>
          <w:sz w:val="24"/>
          <w:szCs w:val="24"/>
        </w:rPr>
        <w:t>,</w:t>
      </w:r>
      <w:r w:rsidRPr="005B254B">
        <w:rPr>
          <w:rFonts w:ascii="Times New Roman" w:hAnsi="Times New Roman" w:cs="Times New Roman"/>
          <w:sz w:val="24"/>
          <w:szCs w:val="24"/>
        </w:rPr>
        <w:t xml:space="preserve"> or cosmetics are made</w:t>
      </w:r>
    </w:p>
    <w:p w:rsidR="0028114B" w:rsidRDefault="0028114B" w:rsidP="0028114B">
      <w:pPr>
        <w:pStyle w:val="BL"/>
        <w:widowControl/>
        <w:numPr>
          <w:ilvl w:val="0"/>
          <w:numId w:val="3"/>
        </w:numPr>
        <w:tabs>
          <w:tab w:val="clear" w:pos="480"/>
          <w:tab w:val="clear" w:pos="720"/>
        </w:tabs>
        <w:suppressAutoHyphens/>
        <w:spacing w:before="0" w:line="240" w:lineRule="auto"/>
        <w:ind w:left="720" w:hanging="360"/>
        <w:jc w:val="left"/>
        <w:rPr>
          <w:rStyle w:val="x"/>
          <w:rFonts w:ascii="Times New Roman" w:hAnsi="Times New Roman" w:cs="Times New Roman"/>
          <w:sz w:val="24"/>
          <w:szCs w:val="24"/>
        </w:rPr>
      </w:pPr>
      <w:r w:rsidRPr="005B254B">
        <w:rPr>
          <w:rFonts w:ascii="Times New Roman" w:hAnsi="Times New Roman" w:cs="Times New Roman"/>
          <w:sz w:val="24"/>
          <w:szCs w:val="24"/>
        </w:rPr>
        <w:t>Reviewing new drug applications and petitions for food additives</w:t>
      </w:r>
    </w:p>
    <w:p w:rsidR="0028114B" w:rsidRDefault="0028114B" w:rsidP="0028114B">
      <w:pPr>
        <w:pStyle w:val="BL"/>
        <w:widowControl/>
        <w:numPr>
          <w:ilvl w:val="0"/>
          <w:numId w:val="3"/>
        </w:numPr>
        <w:tabs>
          <w:tab w:val="clear" w:pos="480"/>
          <w:tab w:val="clear" w:pos="720"/>
        </w:tabs>
        <w:suppressAutoHyphens/>
        <w:spacing w:before="0" w:line="240" w:lineRule="auto"/>
        <w:ind w:left="720" w:hanging="360"/>
        <w:jc w:val="left"/>
        <w:rPr>
          <w:rStyle w:val="x"/>
          <w:rFonts w:ascii="Times New Roman" w:hAnsi="Times New Roman" w:cs="Times New Roman"/>
          <w:sz w:val="24"/>
          <w:szCs w:val="24"/>
        </w:rPr>
      </w:pPr>
      <w:r w:rsidRPr="005B254B">
        <w:rPr>
          <w:rFonts w:ascii="Times New Roman" w:hAnsi="Times New Roman" w:cs="Times New Roman"/>
          <w:sz w:val="24"/>
          <w:szCs w:val="24"/>
        </w:rPr>
        <w:t>Investigating and removing unsafe drugs from the market</w:t>
      </w:r>
    </w:p>
    <w:p w:rsidR="0028114B" w:rsidRDefault="0028114B" w:rsidP="0028114B">
      <w:pPr>
        <w:pStyle w:val="BL2"/>
        <w:widowControl/>
        <w:numPr>
          <w:ilvl w:val="0"/>
          <w:numId w:val="3"/>
        </w:numPr>
        <w:tabs>
          <w:tab w:val="clear" w:pos="480"/>
          <w:tab w:val="clear" w:pos="720"/>
        </w:tabs>
        <w:suppressAutoHyphens/>
        <w:spacing w:before="0" w:after="0" w:line="240" w:lineRule="auto"/>
        <w:ind w:left="720" w:hanging="360"/>
        <w:jc w:val="left"/>
        <w:rPr>
          <w:rStyle w:val="x"/>
          <w:rFonts w:ascii="Times New Roman" w:hAnsi="Times New Roman" w:cs="Times New Roman"/>
          <w:sz w:val="24"/>
          <w:szCs w:val="24"/>
        </w:rPr>
      </w:pPr>
      <w:r w:rsidRPr="005B254B">
        <w:rPr>
          <w:rFonts w:ascii="Times New Roman" w:hAnsi="Times New Roman" w:cs="Times New Roman"/>
          <w:sz w:val="24"/>
          <w:szCs w:val="24"/>
        </w:rPr>
        <w:t>Ensuring proper labeling of foods, cosmetics, and drugs</w:t>
      </w:r>
      <w:r>
        <w:rPr>
          <w:rFonts w:ascii="Times New Roman" w:hAnsi="Times New Roman" w:cs="Times New Roman"/>
          <w:sz w:val="24"/>
          <w:szCs w:val="24"/>
        </w:rPr>
        <w:t>.</w:t>
      </w:r>
    </w:p>
    <w:p w:rsidR="0028114B" w:rsidRDefault="0028114B" w:rsidP="0028114B">
      <w:pPr>
        <w:ind w:left="360" w:hanging="360"/>
        <w:rPr>
          <w:rFonts w:ascii="Times New Roman" w:hAnsi="Times New Roman" w:cs="Times New Roman"/>
        </w:rPr>
      </w:pPr>
      <w:r w:rsidRPr="00933419">
        <w:rPr>
          <w:rFonts w:ascii="Times New Roman" w:hAnsi="Times New Roman" w:cs="Times New Roman"/>
        </w:rPr>
        <w:t>9.</w:t>
      </w:r>
      <w:r w:rsidRPr="00933419">
        <w:rPr>
          <w:rFonts w:ascii="Times New Roman" w:hAnsi="Times New Roman" w:cs="Times New Roman"/>
        </w:rPr>
        <w:tab/>
        <w:t xml:space="preserve">Drugs that have a low abuse potential compared to drugs in schedules </w:t>
      </w:r>
      <w:r>
        <w:rPr>
          <w:rFonts w:ascii="Times New Roman" w:hAnsi="Times New Roman" w:cs="Times New Roman"/>
        </w:rPr>
        <w:t>C</w:t>
      </w:r>
      <w:r w:rsidRPr="00933419">
        <w:rPr>
          <w:rFonts w:ascii="Times New Roman" w:hAnsi="Times New Roman" w:cs="Times New Roman"/>
        </w:rPr>
        <w:t xml:space="preserve">-IV, primarily preparations </w:t>
      </w:r>
      <w:r>
        <w:rPr>
          <w:rFonts w:ascii="Times New Roman" w:hAnsi="Times New Roman" w:cs="Times New Roman"/>
        </w:rPr>
        <w:t>of</w:t>
      </w:r>
      <w:r w:rsidRPr="00933419">
        <w:rPr>
          <w:rFonts w:ascii="Times New Roman" w:hAnsi="Times New Roman" w:cs="Times New Roman"/>
        </w:rPr>
        <w:t xml:space="preserve"> cough suppressants containing codeine and preparations for diarrhea</w:t>
      </w:r>
      <w:r>
        <w:rPr>
          <w:rFonts w:ascii="Times New Roman" w:hAnsi="Times New Roman" w:cs="Times New Roman"/>
        </w:rPr>
        <w:t>.</w:t>
      </w:r>
    </w:p>
    <w:p w:rsidR="0028114B" w:rsidRDefault="0028114B" w:rsidP="0028114B">
      <w:pPr>
        <w:ind w:left="360" w:hanging="360"/>
        <w:rPr>
          <w:rFonts w:ascii="Times New Roman" w:hAnsi="Times New Roman" w:cs="Times New Roman"/>
        </w:rPr>
      </w:pPr>
      <w:r w:rsidRPr="00933419">
        <w:rPr>
          <w:rFonts w:ascii="Times New Roman" w:hAnsi="Times New Roman" w:cs="Times New Roman"/>
        </w:rPr>
        <w:t>10.</w:t>
      </w:r>
      <w:r w:rsidRPr="00933419">
        <w:rPr>
          <w:rFonts w:ascii="Times New Roman" w:hAnsi="Times New Roman" w:cs="Times New Roman"/>
        </w:rPr>
        <w:tab/>
        <w:t>Place the drugs in a locked safety box. Place the locked box in a cupboard that is also locked.</w:t>
      </w:r>
    </w:p>
    <w:p w:rsidR="0028114B" w:rsidRDefault="0028114B" w:rsidP="0028114B">
      <w:pPr>
        <w:ind w:left="360" w:hanging="360"/>
        <w:rPr>
          <w:rFonts w:ascii="Times New Roman" w:hAnsi="Times New Roman" w:cs="Times New Roman"/>
        </w:rPr>
      </w:pPr>
      <w:r w:rsidRPr="00933419">
        <w:rPr>
          <w:rFonts w:ascii="Times New Roman" w:hAnsi="Times New Roman" w:cs="Times New Roman"/>
        </w:rPr>
        <w:t>11.</w:t>
      </w:r>
      <w:r w:rsidRPr="00933419">
        <w:rPr>
          <w:rFonts w:ascii="Times New Roman" w:hAnsi="Times New Roman" w:cs="Times New Roman"/>
        </w:rPr>
        <w:tab/>
        <w:t xml:space="preserve">A refill for Percocet cannot be called into the pharmacy. </w:t>
      </w:r>
      <w:r>
        <w:rPr>
          <w:rFonts w:ascii="Times New Roman" w:hAnsi="Times New Roman" w:cs="Times New Roman"/>
        </w:rPr>
        <w:t xml:space="preserve">A refill for </w:t>
      </w:r>
      <w:r w:rsidRPr="00933419">
        <w:rPr>
          <w:rFonts w:ascii="Times New Roman" w:hAnsi="Times New Roman" w:cs="Times New Roman"/>
        </w:rPr>
        <w:t>Percocet requires a new written prescription. You will speak with the physician to see if the patient needs to be seen to obtain the new prescription.</w:t>
      </w:r>
    </w:p>
    <w:p w:rsidR="0028114B" w:rsidRDefault="0028114B" w:rsidP="0028114B">
      <w:pPr>
        <w:ind w:left="360" w:hanging="360"/>
        <w:rPr>
          <w:rFonts w:ascii="Times New Roman" w:hAnsi="Times New Roman" w:cs="Times New Roman"/>
        </w:rPr>
      </w:pPr>
      <w:r w:rsidRPr="00933419">
        <w:rPr>
          <w:rFonts w:ascii="Times New Roman" w:hAnsi="Times New Roman" w:cs="Times New Roman"/>
        </w:rPr>
        <w:t>12.</w:t>
      </w:r>
      <w:r w:rsidRPr="00933419">
        <w:rPr>
          <w:rFonts w:ascii="Times New Roman" w:hAnsi="Times New Roman" w:cs="Times New Roman"/>
        </w:rPr>
        <w:tab/>
      </w:r>
      <w:r>
        <w:rPr>
          <w:rFonts w:ascii="Times New Roman" w:hAnsi="Times New Roman" w:cs="Times New Roman"/>
        </w:rPr>
        <w:t xml:space="preserve">The </w:t>
      </w:r>
      <w:r w:rsidRPr="00933419">
        <w:rPr>
          <w:rFonts w:ascii="Times New Roman" w:hAnsi="Times New Roman" w:cs="Times New Roman"/>
        </w:rPr>
        <w:t>Orphan Drug Act of 1983</w:t>
      </w:r>
      <w:r>
        <w:rPr>
          <w:rFonts w:ascii="Times New Roman" w:hAnsi="Times New Roman" w:cs="Times New Roman"/>
        </w:rPr>
        <w:t>.</w:t>
      </w:r>
    </w:p>
    <w:p w:rsidR="0028114B" w:rsidRDefault="0028114B" w:rsidP="0028114B">
      <w:pPr>
        <w:ind w:left="360" w:hanging="360"/>
        <w:rPr>
          <w:rFonts w:ascii="Times New Roman" w:hAnsi="Times New Roman" w:cs="Times New Roman"/>
        </w:rPr>
      </w:pPr>
      <w:r>
        <w:rPr>
          <w:rFonts w:ascii="Times New Roman" w:hAnsi="Times New Roman" w:cs="Times New Roman"/>
        </w:rPr>
        <w:t>13. The patient is most likely abusing the prescribed medication and the desperateness might indicate an addictive component. The doctor should be notified so he or she can directly assess the patient and determine if the dose needs increased or if there are other factors involved.</w:t>
      </w:r>
    </w:p>
    <w:p w:rsidR="0028114B" w:rsidRDefault="0028114B" w:rsidP="0028114B">
      <w:pPr>
        <w:ind w:left="360" w:hanging="360"/>
        <w:rPr>
          <w:rFonts w:ascii="Times New Roman" w:hAnsi="Times New Roman" w:cs="Times New Roman"/>
        </w:rPr>
      </w:pPr>
      <w:r>
        <w:rPr>
          <w:rFonts w:ascii="Times New Roman" w:hAnsi="Times New Roman" w:cs="Times New Roman"/>
        </w:rPr>
        <w:t xml:space="preserve">14. A. Morphine Sulfate and </w:t>
      </w:r>
      <w:proofErr w:type="spellStart"/>
      <w:r>
        <w:rPr>
          <w:rFonts w:ascii="Times New Roman" w:hAnsi="Times New Roman" w:cs="Times New Roman"/>
        </w:rPr>
        <w:t>Procardia</w:t>
      </w:r>
      <w:proofErr w:type="spellEnd"/>
      <w:r>
        <w:rPr>
          <w:rFonts w:ascii="Times New Roman" w:hAnsi="Times New Roman" w:cs="Times New Roman"/>
        </w:rPr>
        <w:t xml:space="preserve"> (</w:t>
      </w:r>
      <w:proofErr w:type="spellStart"/>
      <w:r>
        <w:rPr>
          <w:rFonts w:ascii="Times New Roman" w:hAnsi="Times New Roman" w:cs="Times New Roman"/>
        </w:rPr>
        <w:t>nifedipine</w:t>
      </w:r>
      <w:proofErr w:type="spellEnd"/>
      <w:r>
        <w:rPr>
          <w:rFonts w:ascii="Times New Roman" w:hAnsi="Times New Roman" w:cs="Times New Roman"/>
        </w:rPr>
        <w:t>)</w:t>
      </w:r>
    </w:p>
    <w:p w:rsidR="0028114B" w:rsidRDefault="0028114B" w:rsidP="0028114B">
      <w:pPr>
        <w:ind w:left="360" w:hanging="360"/>
        <w:rPr>
          <w:rFonts w:ascii="Times New Roman" w:hAnsi="Times New Roman" w:cs="Times New Roman"/>
        </w:rPr>
      </w:pPr>
      <w:r>
        <w:rPr>
          <w:rFonts w:ascii="Times New Roman" w:hAnsi="Times New Roman" w:cs="Times New Roman"/>
        </w:rPr>
        <w:t>B. Tylenol Acetaminophen</w:t>
      </w:r>
    </w:p>
    <w:p w:rsidR="0028114B" w:rsidRDefault="0028114B" w:rsidP="0028114B">
      <w:pPr>
        <w:ind w:left="360" w:hanging="360"/>
        <w:rPr>
          <w:rFonts w:ascii="Times New Roman" w:hAnsi="Times New Roman" w:cs="Times New Roman"/>
        </w:rPr>
      </w:pPr>
      <w:r>
        <w:rPr>
          <w:rFonts w:ascii="Times New Roman" w:hAnsi="Times New Roman" w:cs="Times New Roman"/>
        </w:rPr>
        <w:t>C. Morphine Sulfate</w:t>
      </w:r>
    </w:p>
    <w:p w:rsidR="0028114B" w:rsidRPr="00E12E1A" w:rsidRDefault="0028114B" w:rsidP="0028114B">
      <w:pPr>
        <w:rPr>
          <w:rFonts w:ascii="Times New Roman" w:hAnsi="Times New Roman" w:cs="Times New Roman"/>
        </w:rPr>
      </w:pPr>
    </w:p>
    <w:p w:rsidR="0028114B" w:rsidRDefault="0028114B" w:rsidP="0028114B">
      <w:pPr>
        <w:ind w:left="360" w:hanging="360"/>
        <w:rPr>
          <w:rFonts w:ascii="Times New Roman" w:hAnsi="Times New Roman" w:cs="Times New Roman"/>
        </w:rPr>
      </w:pPr>
    </w:p>
    <w:p w:rsidR="0028114B" w:rsidRDefault="0028114B" w:rsidP="0028114B">
      <w:pPr>
        <w:rPr>
          <w:rFonts w:ascii="Arial" w:hAnsi="Arial" w:cs="Arial"/>
          <w:b/>
          <w:bCs/>
          <w:sz w:val="28"/>
          <w:szCs w:val="28"/>
        </w:rPr>
      </w:pPr>
      <w:r>
        <w:rPr>
          <w:rFonts w:ascii="Arial" w:hAnsi="Arial" w:cs="Arial"/>
          <w:b/>
          <w:bCs/>
          <w:sz w:val="28"/>
          <w:szCs w:val="28"/>
        </w:rPr>
        <w:t>Textbook Part II Chapter Review Quizzes and Case Studies Answer Key</w:t>
      </w:r>
    </w:p>
    <w:p w:rsidR="0028114B" w:rsidRDefault="0028114B" w:rsidP="0028114B">
      <w:pPr>
        <w:rPr>
          <w:rFonts w:ascii="Arial" w:hAnsi="Arial" w:cs="Arial"/>
          <w:b/>
          <w:bCs/>
          <w:sz w:val="28"/>
          <w:szCs w:val="28"/>
        </w:rPr>
      </w:pPr>
    </w:p>
    <w:p w:rsidR="0028114B" w:rsidRPr="000E1F6A" w:rsidRDefault="0028114B" w:rsidP="0028114B">
      <w:pPr>
        <w:rPr>
          <w:rFonts w:ascii="Arial" w:hAnsi="Arial" w:cs="Arial"/>
          <w:b/>
          <w:bCs/>
          <w:sz w:val="28"/>
          <w:szCs w:val="28"/>
        </w:rPr>
      </w:pPr>
      <w:r w:rsidRPr="000E1F6A">
        <w:rPr>
          <w:rFonts w:ascii="Arial" w:hAnsi="Arial" w:cs="Arial"/>
          <w:b/>
          <w:bCs/>
          <w:sz w:val="28"/>
          <w:szCs w:val="28"/>
        </w:rPr>
        <w:t>Chapter 11</w:t>
      </w:r>
    </w:p>
    <w:p w:rsidR="0028114B" w:rsidRDefault="0028114B" w:rsidP="0028114B">
      <w:pPr>
        <w:rPr>
          <w:rFonts w:ascii="Arial" w:hAnsi="Arial" w:cs="Arial"/>
          <w:b/>
          <w:bCs/>
        </w:rPr>
      </w:pPr>
    </w:p>
    <w:p w:rsidR="0028114B" w:rsidRPr="000E1F6A" w:rsidRDefault="0028114B" w:rsidP="0028114B">
      <w:pPr>
        <w:rPr>
          <w:rFonts w:ascii="Arial" w:hAnsi="Arial" w:cs="Arial"/>
          <w:b/>
          <w:bCs/>
          <w:sz w:val="28"/>
          <w:szCs w:val="28"/>
        </w:rPr>
      </w:pPr>
      <w:r w:rsidRPr="000E1F6A">
        <w:rPr>
          <w:rFonts w:ascii="Arial" w:hAnsi="Arial" w:cs="Arial"/>
          <w:b/>
          <w:bCs/>
          <w:sz w:val="28"/>
          <w:szCs w:val="28"/>
        </w:rPr>
        <w:t>Case Study A</w:t>
      </w:r>
    </w:p>
    <w:p w:rsidR="0028114B" w:rsidRDefault="0028114B" w:rsidP="0028114B">
      <w:pPr>
        <w:rPr>
          <w:rFonts w:ascii="Arial" w:hAnsi="Arial" w:cs="Arial"/>
          <w:b/>
          <w:bCs/>
        </w:rPr>
      </w:pPr>
    </w:p>
    <w:p w:rsidR="0028114B" w:rsidRDefault="0028114B" w:rsidP="0028114B">
      <w:pPr>
        <w:pStyle w:val="ListParagraph"/>
        <w:numPr>
          <w:ilvl w:val="0"/>
          <w:numId w:val="4"/>
        </w:numPr>
        <w:overflowPunct w:val="0"/>
        <w:autoSpaceDE w:val="0"/>
        <w:autoSpaceDN w:val="0"/>
        <w:adjustRightInd w:val="0"/>
        <w:spacing w:after="0" w:line="240" w:lineRule="auto"/>
        <w:contextualSpacing w:val="0"/>
        <w:textAlignment w:val="baseline"/>
        <w:rPr>
          <w:rFonts w:ascii="Arial" w:hAnsi="Arial" w:cs="Arial"/>
        </w:rPr>
      </w:pPr>
      <w:r>
        <w:rPr>
          <w:rFonts w:ascii="Arial" w:hAnsi="Arial" w:cs="Arial"/>
        </w:rPr>
        <w:t>C</w:t>
      </w:r>
    </w:p>
    <w:p w:rsidR="0028114B" w:rsidRDefault="0028114B" w:rsidP="0028114B">
      <w:pPr>
        <w:pStyle w:val="ListParagraph"/>
        <w:numPr>
          <w:ilvl w:val="0"/>
          <w:numId w:val="4"/>
        </w:numPr>
        <w:overflowPunct w:val="0"/>
        <w:autoSpaceDE w:val="0"/>
        <w:autoSpaceDN w:val="0"/>
        <w:adjustRightInd w:val="0"/>
        <w:spacing w:after="0" w:line="240" w:lineRule="auto"/>
        <w:contextualSpacing w:val="0"/>
        <w:textAlignment w:val="baseline"/>
        <w:rPr>
          <w:rFonts w:ascii="Arial" w:hAnsi="Arial" w:cs="Arial"/>
        </w:rPr>
      </w:pPr>
      <w:r>
        <w:rPr>
          <w:rFonts w:ascii="Arial" w:hAnsi="Arial" w:cs="Arial"/>
        </w:rPr>
        <w:t>C</w:t>
      </w:r>
    </w:p>
    <w:p w:rsidR="0028114B" w:rsidRDefault="0028114B" w:rsidP="0028114B">
      <w:pPr>
        <w:pStyle w:val="ListParagraph"/>
        <w:numPr>
          <w:ilvl w:val="0"/>
          <w:numId w:val="4"/>
        </w:numPr>
        <w:overflowPunct w:val="0"/>
        <w:autoSpaceDE w:val="0"/>
        <w:autoSpaceDN w:val="0"/>
        <w:adjustRightInd w:val="0"/>
        <w:spacing w:after="0" w:line="240" w:lineRule="auto"/>
        <w:contextualSpacing w:val="0"/>
        <w:textAlignment w:val="baseline"/>
        <w:rPr>
          <w:rFonts w:ascii="Arial" w:hAnsi="Arial" w:cs="Arial"/>
        </w:rPr>
      </w:pPr>
      <w:r>
        <w:rPr>
          <w:rFonts w:ascii="Arial" w:hAnsi="Arial" w:cs="Arial"/>
        </w:rPr>
        <w:t>C</w:t>
      </w:r>
    </w:p>
    <w:p w:rsidR="0028114B" w:rsidRDefault="0028114B" w:rsidP="0028114B">
      <w:pPr>
        <w:pStyle w:val="ListParagraph"/>
        <w:numPr>
          <w:ilvl w:val="0"/>
          <w:numId w:val="4"/>
        </w:numPr>
        <w:overflowPunct w:val="0"/>
        <w:autoSpaceDE w:val="0"/>
        <w:autoSpaceDN w:val="0"/>
        <w:adjustRightInd w:val="0"/>
        <w:spacing w:after="0" w:line="240" w:lineRule="auto"/>
        <w:contextualSpacing w:val="0"/>
        <w:textAlignment w:val="baseline"/>
        <w:rPr>
          <w:rFonts w:ascii="Arial" w:hAnsi="Arial" w:cs="Arial"/>
        </w:rPr>
      </w:pPr>
      <w:r>
        <w:rPr>
          <w:rFonts w:ascii="Arial" w:hAnsi="Arial" w:cs="Arial"/>
        </w:rPr>
        <w:t>D</w:t>
      </w:r>
    </w:p>
    <w:p w:rsidR="0028114B" w:rsidRDefault="0028114B" w:rsidP="0028114B">
      <w:pPr>
        <w:pStyle w:val="ListParagraph"/>
        <w:numPr>
          <w:ilvl w:val="0"/>
          <w:numId w:val="4"/>
        </w:numPr>
        <w:overflowPunct w:val="0"/>
        <w:autoSpaceDE w:val="0"/>
        <w:autoSpaceDN w:val="0"/>
        <w:adjustRightInd w:val="0"/>
        <w:spacing w:after="0" w:line="240" w:lineRule="auto"/>
        <w:contextualSpacing w:val="0"/>
        <w:textAlignment w:val="baseline"/>
        <w:rPr>
          <w:rFonts w:ascii="Arial" w:hAnsi="Arial" w:cs="Arial"/>
        </w:rPr>
      </w:pPr>
      <w:r>
        <w:rPr>
          <w:rFonts w:ascii="Arial" w:hAnsi="Arial" w:cs="Arial"/>
        </w:rPr>
        <w:t>A</w:t>
      </w:r>
    </w:p>
    <w:p w:rsidR="0028114B" w:rsidRDefault="0028114B" w:rsidP="0028114B">
      <w:pPr>
        <w:rPr>
          <w:rFonts w:ascii="Arial" w:hAnsi="Arial" w:cs="Arial"/>
        </w:rPr>
      </w:pPr>
    </w:p>
    <w:p w:rsidR="0028114B" w:rsidRPr="000E1F6A" w:rsidRDefault="0028114B" w:rsidP="0028114B">
      <w:pPr>
        <w:rPr>
          <w:rFonts w:ascii="Arial" w:hAnsi="Arial" w:cs="Arial"/>
          <w:b/>
          <w:bCs/>
          <w:sz w:val="28"/>
          <w:szCs w:val="28"/>
        </w:rPr>
      </w:pPr>
      <w:r w:rsidRPr="000E1F6A">
        <w:rPr>
          <w:rFonts w:ascii="Arial" w:hAnsi="Arial" w:cs="Arial"/>
          <w:b/>
          <w:bCs/>
          <w:sz w:val="28"/>
          <w:szCs w:val="28"/>
        </w:rPr>
        <w:t>Case Study B</w:t>
      </w:r>
    </w:p>
    <w:p w:rsidR="0028114B" w:rsidRDefault="0028114B" w:rsidP="0028114B">
      <w:pPr>
        <w:rPr>
          <w:rFonts w:ascii="Arial" w:hAnsi="Arial" w:cs="Arial"/>
        </w:rPr>
      </w:pPr>
    </w:p>
    <w:p w:rsidR="0028114B" w:rsidRDefault="0028114B" w:rsidP="0028114B">
      <w:pPr>
        <w:pStyle w:val="ListParagraph"/>
        <w:numPr>
          <w:ilvl w:val="0"/>
          <w:numId w:val="5"/>
        </w:numPr>
        <w:overflowPunct w:val="0"/>
        <w:autoSpaceDE w:val="0"/>
        <w:autoSpaceDN w:val="0"/>
        <w:adjustRightInd w:val="0"/>
        <w:spacing w:after="0" w:line="240" w:lineRule="auto"/>
        <w:contextualSpacing w:val="0"/>
        <w:textAlignment w:val="baseline"/>
        <w:rPr>
          <w:rFonts w:ascii="Arial" w:hAnsi="Arial" w:cs="Arial"/>
        </w:rPr>
      </w:pPr>
      <w:r>
        <w:rPr>
          <w:rFonts w:ascii="Arial" w:hAnsi="Arial" w:cs="Arial"/>
        </w:rPr>
        <w:t>A</w:t>
      </w:r>
    </w:p>
    <w:p w:rsidR="0028114B" w:rsidRDefault="0028114B" w:rsidP="0028114B">
      <w:pPr>
        <w:pStyle w:val="ListParagraph"/>
        <w:numPr>
          <w:ilvl w:val="0"/>
          <w:numId w:val="5"/>
        </w:numPr>
        <w:overflowPunct w:val="0"/>
        <w:autoSpaceDE w:val="0"/>
        <w:autoSpaceDN w:val="0"/>
        <w:adjustRightInd w:val="0"/>
        <w:spacing w:after="0" w:line="240" w:lineRule="auto"/>
        <w:contextualSpacing w:val="0"/>
        <w:textAlignment w:val="baseline"/>
        <w:rPr>
          <w:rFonts w:ascii="Arial" w:hAnsi="Arial" w:cs="Arial"/>
        </w:rPr>
      </w:pPr>
      <w:r>
        <w:rPr>
          <w:rFonts w:ascii="Arial" w:hAnsi="Arial" w:cs="Arial"/>
        </w:rPr>
        <w:lastRenderedPageBreak/>
        <w:t>D</w:t>
      </w:r>
    </w:p>
    <w:p w:rsidR="0028114B" w:rsidRDefault="0028114B" w:rsidP="0028114B">
      <w:pPr>
        <w:pStyle w:val="ListParagraph"/>
        <w:numPr>
          <w:ilvl w:val="0"/>
          <w:numId w:val="5"/>
        </w:numPr>
        <w:overflowPunct w:val="0"/>
        <w:autoSpaceDE w:val="0"/>
        <w:autoSpaceDN w:val="0"/>
        <w:adjustRightInd w:val="0"/>
        <w:spacing w:after="0" w:line="240" w:lineRule="auto"/>
        <w:contextualSpacing w:val="0"/>
        <w:textAlignment w:val="baseline"/>
        <w:rPr>
          <w:rFonts w:ascii="Arial" w:hAnsi="Arial" w:cs="Arial"/>
        </w:rPr>
      </w:pPr>
      <w:r>
        <w:rPr>
          <w:rFonts w:ascii="Arial" w:hAnsi="Arial" w:cs="Arial"/>
        </w:rPr>
        <w:t>D</w:t>
      </w:r>
    </w:p>
    <w:p w:rsidR="0028114B" w:rsidRDefault="0028114B" w:rsidP="0028114B">
      <w:pPr>
        <w:pStyle w:val="ListParagraph"/>
        <w:numPr>
          <w:ilvl w:val="0"/>
          <w:numId w:val="5"/>
        </w:numPr>
        <w:overflowPunct w:val="0"/>
        <w:autoSpaceDE w:val="0"/>
        <w:autoSpaceDN w:val="0"/>
        <w:adjustRightInd w:val="0"/>
        <w:spacing w:after="0" w:line="240" w:lineRule="auto"/>
        <w:contextualSpacing w:val="0"/>
        <w:textAlignment w:val="baseline"/>
        <w:rPr>
          <w:rFonts w:ascii="Arial" w:hAnsi="Arial" w:cs="Arial"/>
        </w:rPr>
      </w:pPr>
      <w:r>
        <w:rPr>
          <w:rFonts w:ascii="Arial" w:hAnsi="Arial" w:cs="Arial"/>
        </w:rPr>
        <w:t>A</w:t>
      </w:r>
    </w:p>
    <w:p w:rsidR="0028114B" w:rsidRDefault="0028114B" w:rsidP="0028114B">
      <w:pPr>
        <w:pStyle w:val="ListParagraph"/>
        <w:numPr>
          <w:ilvl w:val="0"/>
          <w:numId w:val="5"/>
        </w:numPr>
        <w:overflowPunct w:val="0"/>
        <w:autoSpaceDE w:val="0"/>
        <w:autoSpaceDN w:val="0"/>
        <w:adjustRightInd w:val="0"/>
        <w:spacing w:after="0" w:line="240" w:lineRule="auto"/>
        <w:contextualSpacing w:val="0"/>
        <w:textAlignment w:val="baseline"/>
        <w:rPr>
          <w:rFonts w:ascii="Arial" w:hAnsi="Arial" w:cs="Arial"/>
        </w:rPr>
      </w:pPr>
      <w:r>
        <w:rPr>
          <w:rFonts w:ascii="Arial" w:hAnsi="Arial" w:cs="Arial"/>
        </w:rPr>
        <w:t>C</w:t>
      </w:r>
    </w:p>
    <w:p w:rsidR="0028114B" w:rsidRDefault="0028114B" w:rsidP="0028114B">
      <w:pPr>
        <w:rPr>
          <w:rFonts w:ascii="Arial" w:hAnsi="Arial" w:cs="Arial"/>
        </w:rPr>
      </w:pPr>
    </w:p>
    <w:p w:rsidR="0028114B" w:rsidRPr="00B934A8" w:rsidRDefault="0028114B" w:rsidP="0028114B">
      <w:pPr>
        <w:rPr>
          <w:rFonts w:ascii="Arial" w:hAnsi="Arial" w:cs="Arial"/>
          <w:b/>
          <w:bCs/>
          <w:sz w:val="28"/>
          <w:szCs w:val="28"/>
        </w:rPr>
      </w:pPr>
      <w:r w:rsidRPr="00B934A8">
        <w:rPr>
          <w:rFonts w:ascii="Arial" w:hAnsi="Arial" w:cs="Arial"/>
          <w:b/>
          <w:bCs/>
          <w:sz w:val="28"/>
          <w:szCs w:val="28"/>
        </w:rPr>
        <w:t>Chapter Review Quiz</w:t>
      </w:r>
    </w:p>
    <w:p w:rsidR="0028114B" w:rsidRDefault="0028114B" w:rsidP="0028114B">
      <w:pPr>
        <w:rPr>
          <w:rFonts w:ascii="Arial" w:hAnsi="Arial" w:cs="Arial"/>
        </w:rPr>
      </w:pPr>
    </w:p>
    <w:p w:rsidR="0028114B" w:rsidRPr="00262357" w:rsidRDefault="0028114B" w:rsidP="0028114B">
      <w:pPr>
        <w:pStyle w:val="ListParagraph"/>
        <w:numPr>
          <w:ilvl w:val="0"/>
          <w:numId w:val="6"/>
        </w:numPr>
        <w:spacing w:after="0" w:line="240" w:lineRule="auto"/>
        <w:contextualSpacing w:val="0"/>
        <w:rPr>
          <w:rFonts w:ascii="Arial" w:hAnsi="Arial" w:cs="Arial"/>
        </w:rPr>
      </w:pPr>
      <w:r w:rsidRPr="00262357">
        <w:rPr>
          <w:rFonts w:ascii="Arial" w:hAnsi="Arial" w:cs="Arial"/>
        </w:rPr>
        <w:t>d</w:t>
      </w:r>
    </w:p>
    <w:p w:rsidR="0028114B" w:rsidRDefault="0028114B" w:rsidP="0028114B">
      <w:pPr>
        <w:pStyle w:val="ListParagraph"/>
        <w:numPr>
          <w:ilvl w:val="0"/>
          <w:numId w:val="6"/>
        </w:numPr>
        <w:spacing w:after="0" w:line="240" w:lineRule="auto"/>
        <w:contextualSpacing w:val="0"/>
        <w:rPr>
          <w:rFonts w:ascii="Arial" w:hAnsi="Arial" w:cs="Arial"/>
        </w:rPr>
      </w:pPr>
      <w:r w:rsidRPr="00262357">
        <w:rPr>
          <w:rFonts w:ascii="Arial" w:hAnsi="Arial" w:cs="Arial"/>
        </w:rPr>
        <w:t>c</w:t>
      </w:r>
    </w:p>
    <w:p w:rsidR="0028114B" w:rsidRDefault="0028114B" w:rsidP="0028114B">
      <w:pPr>
        <w:pStyle w:val="ListParagraph"/>
        <w:numPr>
          <w:ilvl w:val="0"/>
          <w:numId w:val="6"/>
        </w:numPr>
        <w:spacing w:after="0" w:line="240" w:lineRule="auto"/>
        <w:contextualSpacing w:val="0"/>
        <w:rPr>
          <w:rFonts w:ascii="Arial" w:hAnsi="Arial" w:cs="Arial"/>
        </w:rPr>
      </w:pPr>
      <w:r w:rsidRPr="00262357">
        <w:rPr>
          <w:rFonts w:ascii="Arial" w:hAnsi="Arial" w:cs="Arial"/>
        </w:rPr>
        <w:t>b</w:t>
      </w:r>
    </w:p>
    <w:p w:rsidR="0028114B" w:rsidRDefault="0028114B" w:rsidP="0028114B">
      <w:pPr>
        <w:pStyle w:val="ListParagraph"/>
        <w:numPr>
          <w:ilvl w:val="0"/>
          <w:numId w:val="6"/>
        </w:numPr>
        <w:spacing w:after="0" w:line="240" w:lineRule="auto"/>
        <w:contextualSpacing w:val="0"/>
        <w:rPr>
          <w:rFonts w:ascii="Arial" w:hAnsi="Arial" w:cs="Arial"/>
        </w:rPr>
      </w:pPr>
      <w:r w:rsidRPr="00262357">
        <w:rPr>
          <w:rFonts w:ascii="Arial" w:hAnsi="Arial" w:cs="Arial"/>
        </w:rPr>
        <w:t>c</w:t>
      </w:r>
    </w:p>
    <w:p w:rsidR="0028114B" w:rsidRDefault="0028114B" w:rsidP="0028114B">
      <w:pPr>
        <w:pStyle w:val="ListParagraph"/>
        <w:numPr>
          <w:ilvl w:val="0"/>
          <w:numId w:val="6"/>
        </w:numPr>
        <w:spacing w:after="0" w:line="240" w:lineRule="auto"/>
        <w:contextualSpacing w:val="0"/>
        <w:rPr>
          <w:rFonts w:ascii="Arial" w:hAnsi="Arial" w:cs="Arial"/>
        </w:rPr>
      </w:pPr>
      <w:r>
        <w:rPr>
          <w:rFonts w:ascii="Arial" w:hAnsi="Arial" w:cs="Arial"/>
        </w:rPr>
        <w:t>b</w:t>
      </w:r>
    </w:p>
    <w:p w:rsidR="0028114B" w:rsidRDefault="0028114B" w:rsidP="0028114B">
      <w:pPr>
        <w:pStyle w:val="ListParagraph"/>
        <w:numPr>
          <w:ilvl w:val="0"/>
          <w:numId w:val="6"/>
        </w:numPr>
        <w:spacing w:after="0" w:line="240" w:lineRule="auto"/>
        <w:contextualSpacing w:val="0"/>
        <w:rPr>
          <w:rFonts w:ascii="Arial" w:hAnsi="Arial" w:cs="Arial"/>
        </w:rPr>
      </w:pPr>
      <w:r>
        <w:rPr>
          <w:rFonts w:ascii="Arial" w:hAnsi="Arial" w:cs="Arial"/>
        </w:rPr>
        <w:t>c</w:t>
      </w:r>
    </w:p>
    <w:p w:rsidR="0028114B" w:rsidRDefault="0028114B" w:rsidP="0028114B">
      <w:pPr>
        <w:pStyle w:val="ListParagraph"/>
        <w:numPr>
          <w:ilvl w:val="0"/>
          <w:numId w:val="6"/>
        </w:numPr>
        <w:spacing w:after="0" w:line="240" w:lineRule="auto"/>
        <w:contextualSpacing w:val="0"/>
        <w:rPr>
          <w:rFonts w:ascii="Arial" w:hAnsi="Arial" w:cs="Arial"/>
        </w:rPr>
      </w:pPr>
      <w:r>
        <w:rPr>
          <w:rFonts w:ascii="Arial" w:hAnsi="Arial" w:cs="Arial"/>
        </w:rPr>
        <w:t>b</w:t>
      </w:r>
    </w:p>
    <w:p w:rsidR="0028114B" w:rsidRDefault="0028114B" w:rsidP="0028114B">
      <w:pPr>
        <w:pStyle w:val="ListParagraph"/>
        <w:numPr>
          <w:ilvl w:val="0"/>
          <w:numId w:val="6"/>
        </w:numPr>
        <w:spacing w:after="0" w:line="240" w:lineRule="auto"/>
        <w:contextualSpacing w:val="0"/>
        <w:rPr>
          <w:rFonts w:ascii="Arial" w:hAnsi="Arial" w:cs="Arial"/>
        </w:rPr>
      </w:pPr>
      <w:r>
        <w:rPr>
          <w:rFonts w:ascii="Arial" w:hAnsi="Arial" w:cs="Arial"/>
        </w:rPr>
        <w:t>c</w:t>
      </w:r>
    </w:p>
    <w:p w:rsidR="0028114B" w:rsidRDefault="0028114B" w:rsidP="0028114B">
      <w:pPr>
        <w:pStyle w:val="ListParagraph"/>
        <w:numPr>
          <w:ilvl w:val="0"/>
          <w:numId w:val="6"/>
        </w:numPr>
        <w:spacing w:after="0" w:line="240" w:lineRule="auto"/>
        <w:contextualSpacing w:val="0"/>
        <w:rPr>
          <w:rFonts w:ascii="Arial" w:hAnsi="Arial" w:cs="Arial"/>
        </w:rPr>
      </w:pPr>
      <w:r>
        <w:rPr>
          <w:rFonts w:ascii="Arial" w:hAnsi="Arial" w:cs="Arial"/>
        </w:rPr>
        <w:t>a</w:t>
      </w:r>
    </w:p>
    <w:p w:rsidR="0028114B" w:rsidRDefault="0028114B" w:rsidP="0028114B">
      <w:pPr>
        <w:pStyle w:val="ListParagraph"/>
        <w:numPr>
          <w:ilvl w:val="0"/>
          <w:numId w:val="6"/>
        </w:numPr>
        <w:spacing w:after="0" w:line="240" w:lineRule="auto"/>
        <w:contextualSpacing w:val="0"/>
        <w:rPr>
          <w:rFonts w:ascii="Arial" w:hAnsi="Arial" w:cs="Arial"/>
        </w:rPr>
      </w:pPr>
      <w:r>
        <w:rPr>
          <w:rFonts w:ascii="Arial" w:hAnsi="Arial" w:cs="Arial"/>
        </w:rPr>
        <w:t>d</w:t>
      </w:r>
    </w:p>
    <w:p w:rsidR="0028114B" w:rsidRDefault="0028114B" w:rsidP="0028114B">
      <w:pPr>
        <w:ind w:left="720"/>
        <w:rPr>
          <w:rFonts w:ascii="Arial" w:hAnsi="Arial" w:cs="Arial"/>
        </w:rPr>
      </w:pPr>
    </w:p>
    <w:p w:rsidR="0028114B" w:rsidRDefault="0028114B" w:rsidP="0028114B">
      <w:pPr>
        <w:rPr>
          <w:rFonts w:ascii="Arial" w:hAnsi="Arial" w:cs="Arial"/>
        </w:rPr>
      </w:pPr>
      <w:r>
        <w:rPr>
          <w:rFonts w:ascii="Arial" w:hAnsi="Arial" w:cs="Arial"/>
        </w:rPr>
        <w:t>Matching</w:t>
      </w:r>
    </w:p>
    <w:p w:rsidR="0028114B" w:rsidRDefault="0028114B" w:rsidP="0028114B">
      <w:pPr>
        <w:ind w:left="720"/>
      </w:pPr>
      <w:r>
        <w:t>K                     3.5-5.5</w:t>
      </w:r>
    </w:p>
    <w:p w:rsidR="0028114B" w:rsidRDefault="0028114B" w:rsidP="0028114B">
      <w:pPr>
        <w:ind w:left="720"/>
      </w:pPr>
      <w:r>
        <w:t>Na                    135-145</w:t>
      </w:r>
    </w:p>
    <w:p w:rsidR="0028114B" w:rsidRDefault="0028114B" w:rsidP="0028114B">
      <w:pPr>
        <w:ind w:left="720"/>
      </w:pPr>
      <w:proofErr w:type="spellStart"/>
      <w:r>
        <w:t>Cl</w:t>
      </w:r>
      <w:proofErr w:type="spellEnd"/>
      <w:r>
        <w:t xml:space="preserve">                      96-106</w:t>
      </w:r>
    </w:p>
    <w:p w:rsidR="0028114B" w:rsidRPr="00C568E3" w:rsidRDefault="0028114B" w:rsidP="0028114B">
      <w:pPr>
        <w:rPr>
          <w:rFonts w:ascii="Arial" w:hAnsi="Arial" w:cs="Arial"/>
        </w:rPr>
      </w:pPr>
    </w:p>
    <w:p w:rsidR="0028114B" w:rsidRDefault="0028114B" w:rsidP="0028114B"/>
    <w:p w:rsidR="00745BF0" w:rsidRDefault="00745BF0" w:rsidP="00745BF0"/>
    <w:p w:rsidR="0065465B" w:rsidRDefault="0065465B" w:rsidP="00745BF0"/>
    <w:p w:rsidR="0065465B" w:rsidRDefault="0065465B" w:rsidP="00745BF0"/>
    <w:p w:rsidR="0065465B" w:rsidRDefault="0065465B" w:rsidP="00745BF0"/>
    <w:p w:rsidR="0065465B" w:rsidRDefault="0065465B" w:rsidP="00745BF0"/>
    <w:p w:rsidR="0065465B" w:rsidRDefault="0065465B" w:rsidP="00745BF0"/>
    <w:p w:rsidR="0065465B" w:rsidRDefault="0065465B" w:rsidP="00745BF0"/>
    <w:p w:rsidR="0065465B" w:rsidRDefault="0065465B" w:rsidP="00745BF0"/>
    <w:p w:rsidR="0065465B" w:rsidRDefault="0065465B" w:rsidP="00745BF0"/>
    <w:p w:rsidR="0065465B" w:rsidRDefault="0065465B" w:rsidP="00745BF0"/>
    <w:p w:rsidR="0065465B" w:rsidRDefault="0065465B" w:rsidP="00745BF0"/>
    <w:p w:rsidR="0065465B" w:rsidRDefault="0065465B" w:rsidP="00745BF0"/>
    <w:p w:rsidR="0065465B" w:rsidRPr="00A66BC9" w:rsidRDefault="0065465B" w:rsidP="0065465B">
      <w:pPr>
        <w:pStyle w:val="AHead"/>
      </w:pPr>
      <w:r w:rsidRPr="00A66BC9">
        <w:t>Chapter 1 Consumer Safety and Drug Regulations</w:t>
      </w:r>
    </w:p>
    <w:p w:rsidR="0065465B" w:rsidRPr="00A66BC9" w:rsidRDefault="0065465B" w:rsidP="0065465B">
      <w:pPr>
        <w:pStyle w:val="BHead"/>
      </w:pPr>
      <w:r w:rsidRPr="00A66BC9">
        <w:t>Fill</w:t>
      </w:r>
      <w:r>
        <w:t>-</w:t>
      </w:r>
      <w:r w:rsidRPr="00A66BC9">
        <w:t>in</w:t>
      </w:r>
      <w:r>
        <w:t>-</w:t>
      </w:r>
      <w:r w:rsidRPr="00A66BC9">
        <w:t>the</w:t>
      </w:r>
      <w:r>
        <w:t>-</w:t>
      </w:r>
      <w:r w:rsidRPr="00A66BC9">
        <w:t>Blank</w:t>
      </w:r>
    </w:p>
    <w:p w:rsidR="0065465B" w:rsidRPr="00A66BC9" w:rsidRDefault="0065465B" w:rsidP="0065465B">
      <w:pPr>
        <w:pStyle w:val="NL"/>
      </w:pPr>
      <w:r w:rsidRPr="00A66BC9">
        <w:tab/>
        <w:t>1.</w:t>
      </w:r>
      <w:r w:rsidRPr="00A66BC9">
        <w:tab/>
      </w:r>
      <w:proofErr w:type="gramStart"/>
      <w:r w:rsidRPr="00A66BC9">
        <w:t>strength</w:t>
      </w:r>
      <w:proofErr w:type="gramEnd"/>
      <w:r w:rsidRPr="00A66BC9">
        <w:t>, quality, purity</w:t>
      </w:r>
    </w:p>
    <w:p w:rsidR="0065465B" w:rsidRPr="00A66BC9" w:rsidRDefault="0065465B" w:rsidP="0065465B">
      <w:pPr>
        <w:pStyle w:val="NL"/>
      </w:pPr>
      <w:r w:rsidRPr="00A66BC9">
        <w:tab/>
        <w:t>2.</w:t>
      </w:r>
      <w:r w:rsidRPr="00A66BC9">
        <w:tab/>
        <w:t>United States Pharmacopoeia</w:t>
      </w:r>
      <w:r>
        <w:t xml:space="preserve"> (USP),</w:t>
      </w:r>
      <w:r w:rsidRPr="00A66BC9">
        <w:t xml:space="preserve"> National Formulary</w:t>
      </w:r>
      <w:r>
        <w:t xml:space="preserve"> (NF)</w:t>
      </w:r>
    </w:p>
    <w:p w:rsidR="0065465B" w:rsidRPr="00A66BC9" w:rsidRDefault="0065465B" w:rsidP="0065465B">
      <w:pPr>
        <w:pStyle w:val="NL"/>
      </w:pPr>
      <w:r w:rsidRPr="00A66BC9">
        <w:tab/>
        <w:t>3.</w:t>
      </w:r>
      <w:r w:rsidRPr="00A66BC9">
        <w:tab/>
        <w:t>Drug Enforcement Administration</w:t>
      </w:r>
    </w:p>
    <w:p w:rsidR="0065465B" w:rsidRPr="00A66BC9" w:rsidRDefault="0065465B" w:rsidP="0065465B">
      <w:pPr>
        <w:pStyle w:val="NL"/>
      </w:pPr>
      <w:r w:rsidRPr="00A66BC9">
        <w:tab/>
        <w:t>4.</w:t>
      </w:r>
      <w:r w:rsidRPr="00A66BC9">
        <w:tab/>
        <w:t>Trained, certified</w:t>
      </w:r>
    </w:p>
    <w:p w:rsidR="0065465B" w:rsidRPr="00A66BC9" w:rsidRDefault="0065465B" w:rsidP="0065465B">
      <w:pPr>
        <w:pStyle w:val="NL"/>
      </w:pPr>
      <w:r w:rsidRPr="00A66BC9">
        <w:tab/>
        <w:t>5.</w:t>
      </w:r>
      <w:r w:rsidRPr="00A66BC9">
        <w:tab/>
      </w:r>
      <w:proofErr w:type="gramStart"/>
      <w:r w:rsidRPr="00A66BC9">
        <w:t>field</w:t>
      </w:r>
      <w:proofErr w:type="gramEnd"/>
      <w:r w:rsidRPr="00A66BC9">
        <w:t xml:space="preserve"> </w:t>
      </w:r>
    </w:p>
    <w:p w:rsidR="0065465B" w:rsidRPr="00A66BC9" w:rsidRDefault="0065465B" w:rsidP="0065465B">
      <w:pPr>
        <w:pStyle w:val="NL"/>
      </w:pPr>
      <w:r w:rsidRPr="00A66BC9">
        <w:tab/>
        <w:t>6.</w:t>
      </w:r>
      <w:r w:rsidRPr="00A66BC9">
        <w:tab/>
      </w:r>
      <w:proofErr w:type="gramStart"/>
      <w:r w:rsidRPr="00A66BC9">
        <w:t>prescription</w:t>
      </w:r>
      <w:proofErr w:type="gramEnd"/>
    </w:p>
    <w:p w:rsidR="0065465B" w:rsidRPr="00A66BC9" w:rsidRDefault="0065465B" w:rsidP="0065465B">
      <w:pPr>
        <w:pStyle w:val="NL"/>
      </w:pPr>
      <w:r w:rsidRPr="00A66BC9">
        <w:tab/>
        <w:t>7.</w:t>
      </w:r>
      <w:r w:rsidRPr="00A66BC9">
        <w:tab/>
      </w:r>
      <w:proofErr w:type="gramStart"/>
      <w:r w:rsidRPr="00A66BC9">
        <w:t>laboratories</w:t>
      </w:r>
      <w:proofErr w:type="gramEnd"/>
      <w:r w:rsidRPr="00A66BC9">
        <w:t xml:space="preserve"> </w:t>
      </w:r>
    </w:p>
    <w:p w:rsidR="0065465B" w:rsidRDefault="0065465B" w:rsidP="0065465B">
      <w:pPr>
        <w:pStyle w:val="NL"/>
      </w:pPr>
      <w:r w:rsidRPr="00A66BC9">
        <w:tab/>
        <w:t>8.</w:t>
      </w:r>
      <w:r w:rsidRPr="00A66BC9">
        <w:tab/>
      </w:r>
      <w:proofErr w:type="gramStart"/>
      <w:r w:rsidRPr="00A66BC9">
        <w:t>conceal</w:t>
      </w:r>
      <w:proofErr w:type="gramEnd"/>
      <w:r w:rsidRPr="00A66BC9">
        <w:t>, secure</w:t>
      </w:r>
    </w:p>
    <w:p w:rsidR="0065465B" w:rsidRDefault="0065465B" w:rsidP="0065465B">
      <w:pPr>
        <w:pStyle w:val="NL"/>
      </w:pPr>
      <w:r>
        <w:t xml:space="preserve">    9.    addictive, abused, dangerous</w:t>
      </w:r>
    </w:p>
    <w:p w:rsidR="0065465B" w:rsidRDefault="0065465B" w:rsidP="0065465B">
      <w:pPr>
        <w:pStyle w:val="NL"/>
      </w:pPr>
      <w:r>
        <w:t xml:space="preserve">  10.    </w:t>
      </w:r>
      <w:proofErr w:type="gramStart"/>
      <w:r>
        <w:t>approved</w:t>
      </w:r>
      <w:proofErr w:type="gramEnd"/>
      <w:r>
        <w:t>, production standards</w:t>
      </w:r>
    </w:p>
    <w:p w:rsidR="0065465B" w:rsidRDefault="0065465B" w:rsidP="0065465B">
      <w:pPr>
        <w:pStyle w:val="NL"/>
      </w:pPr>
      <w:r>
        <w:t xml:space="preserve">  11.    </w:t>
      </w:r>
      <w:r w:rsidRPr="005E0A19">
        <w:rPr>
          <w:rFonts w:cs="Arial"/>
          <w:szCs w:val="24"/>
        </w:rPr>
        <w:t xml:space="preserve">Dietary Supplement Health </w:t>
      </w:r>
      <w:r>
        <w:rPr>
          <w:rFonts w:cs="Arial"/>
          <w:szCs w:val="24"/>
        </w:rPr>
        <w:t>(</w:t>
      </w:r>
      <w:r w:rsidRPr="005E0A19">
        <w:rPr>
          <w:rFonts w:cs="Arial"/>
          <w:szCs w:val="24"/>
        </w:rPr>
        <w:t>and</w:t>
      </w:r>
      <w:r>
        <w:rPr>
          <w:rFonts w:cs="Arial"/>
          <w:szCs w:val="24"/>
        </w:rPr>
        <w:t>)</w:t>
      </w:r>
      <w:r w:rsidRPr="005E0A19">
        <w:rPr>
          <w:rFonts w:cs="Arial"/>
          <w:szCs w:val="24"/>
        </w:rPr>
        <w:t xml:space="preserve"> Education Act</w:t>
      </w:r>
    </w:p>
    <w:p w:rsidR="0065465B" w:rsidRDefault="0065465B" w:rsidP="0065465B">
      <w:pPr>
        <w:pStyle w:val="NL"/>
      </w:pPr>
      <w:r>
        <w:t xml:space="preserve">  12.    </w:t>
      </w:r>
      <w:proofErr w:type="gramStart"/>
      <w:r>
        <w:t>accurate</w:t>
      </w:r>
      <w:proofErr w:type="gramEnd"/>
      <w:r>
        <w:t>, active, inactive</w:t>
      </w:r>
    </w:p>
    <w:p w:rsidR="0065465B" w:rsidRDefault="0065465B" w:rsidP="0065465B">
      <w:pPr>
        <w:pStyle w:val="NL"/>
      </w:pPr>
      <w:r>
        <w:t xml:space="preserve">  13.    </w:t>
      </w:r>
      <w:proofErr w:type="gramStart"/>
      <w:r>
        <w:t>dispenses</w:t>
      </w:r>
      <w:proofErr w:type="gramEnd"/>
      <w:r>
        <w:t xml:space="preserve">, receives, sells, </w:t>
      </w:r>
      <w:r w:rsidRPr="004F2E4A">
        <w:t>destroys</w:t>
      </w:r>
    </w:p>
    <w:p w:rsidR="0065465B" w:rsidRDefault="0065465B" w:rsidP="0065465B">
      <w:pPr>
        <w:pStyle w:val="NL"/>
      </w:pPr>
      <w:r>
        <w:t xml:space="preserve">  14.    Orphan Drug Act</w:t>
      </w:r>
    </w:p>
    <w:p w:rsidR="0065465B" w:rsidRDefault="0065465B" w:rsidP="0065465B">
      <w:pPr>
        <w:pStyle w:val="NL"/>
      </w:pPr>
      <w:r>
        <w:t xml:space="preserve">  15.    Omnibus Budget Reconciliation Act</w:t>
      </w:r>
    </w:p>
    <w:p w:rsidR="0065465B" w:rsidRPr="00A66BC9" w:rsidRDefault="0065465B" w:rsidP="0065465B">
      <w:pPr>
        <w:pStyle w:val="BHead"/>
      </w:pPr>
      <w:r w:rsidRPr="00A66BC9">
        <w:t xml:space="preserve">Multiple </w:t>
      </w:r>
      <w:proofErr w:type="gramStart"/>
      <w:r w:rsidRPr="00A66BC9">
        <w:t>Choice</w:t>
      </w:r>
      <w:proofErr w:type="gramEnd"/>
    </w:p>
    <w:p w:rsidR="0065465B" w:rsidRPr="00A66BC9" w:rsidRDefault="0065465B" w:rsidP="0065465B">
      <w:pPr>
        <w:pStyle w:val="NL"/>
      </w:pPr>
      <w:r w:rsidRPr="00A66BC9">
        <w:tab/>
        <w:t>1.</w:t>
      </w:r>
      <w:r w:rsidRPr="00A66BC9">
        <w:tab/>
        <w:t>B</w:t>
      </w:r>
    </w:p>
    <w:p w:rsidR="0065465B" w:rsidRPr="00A66BC9" w:rsidRDefault="0065465B" w:rsidP="0065465B">
      <w:pPr>
        <w:pStyle w:val="NL"/>
      </w:pPr>
      <w:r w:rsidRPr="00A66BC9">
        <w:tab/>
        <w:t>2.</w:t>
      </w:r>
      <w:r w:rsidRPr="00A66BC9">
        <w:tab/>
        <w:t>C</w:t>
      </w:r>
    </w:p>
    <w:p w:rsidR="0065465B" w:rsidRPr="00A66BC9" w:rsidRDefault="0065465B" w:rsidP="0065465B">
      <w:pPr>
        <w:pStyle w:val="NL"/>
      </w:pPr>
      <w:r w:rsidRPr="00A66BC9">
        <w:tab/>
        <w:t>3.</w:t>
      </w:r>
      <w:r w:rsidRPr="00A66BC9">
        <w:tab/>
        <w:t>D</w:t>
      </w:r>
    </w:p>
    <w:p w:rsidR="0065465B" w:rsidRPr="00A66BC9" w:rsidRDefault="0065465B" w:rsidP="0065465B">
      <w:pPr>
        <w:pStyle w:val="NL"/>
      </w:pPr>
      <w:r w:rsidRPr="00A66BC9">
        <w:tab/>
        <w:t>4.</w:t>
      </w:r>
      <w:r w:rsidRPr="00A66BC9">
        <w:tab/>
        <w:t>C</w:t>
      </w:r>
    </w:p>
    <w:p w:rsidR="0065465B" w:rsidRPr="00A66BC9" w:rsidRDefault="0065465B" w:rsidP="0065465B">
      <w:pPr>
        <w:pStyle w:val="NL"/>
      </w:pPr>
      <w:r w:rsidRPr="00A66BC9">
        <w:tab/>
        <w:t>5.</w:t>
      </w:r>
      <w:r w:rsidRPr="00A66BC9">
        <w:tab/>
        <w:t>C</w:t>
      </w:r>
    </w:p>
    <w:p w:rsidR="0065465B" w:rsidRDefault="0065465B" w:rsidP="0065465B">
      <w:pPr>
        <w:pStyle w:val="NL"/>
      </w:pPr>
      <w:r>
        <w:tab/>
        <w:t>6.</w:t>
      </w:r>
      <w:r>
        <w:tab/>
        <w:t>A</w:t>
      </w:r>
    </w:p>
    <w:p w:rsidR="0065465B" w:rsidRDefault="0065465B" w:rsidP="0065465B">
      <w:pPr>
        <w:pStyle w:val="NL"/>
      </w:pPr>
      <w:r>
        <w:t xml:space="preserve">    7.    B</w:t>
      </w:r>
    </w:p>
    <w:p w:rsidR="0065465B" w:rsidRDefault="0065465B" w:rsidP="0065465B">
      <w:pPr>
        <w:pStyle w:val="NL"/>
      </w:pPr>
      <w:r>
        <w:t xml:space="preserve">    8.    C</w:t>
      </w:r>
    </w:p>
    <w:p w:rsidR="0065465B" w:rsidRDefault="0065465B" w:rsidP="0065465B">
      <w:pPr>
        <w:pStyle w:val="NL"/>
      </w:pPr>
      <w:r>
        <w:t xml:space="preserve">    9.    D</w:t>
      </w:r>
    </w:p>
    <w:p w:rsidR="0065465B" w:rsidRDefault="0065465B" w:rsidP="0065465B">
      <w:pPr>
        <w:pStyle w:val="NL"/>
      </w:pPr>
      <w:r>
        <w:t xml:space="preserve">   10.   B</w:t>
      </w:r>
    </w:p>
    <w:p w:rsidR="0065465B" w:rsidRDefault="0065465B" w:rsidP="0065465B">
      <w:pPr>
        <w:pStyle w:val="NL"/>
      </w:pPr>
      <w:r>
        <w:t xml:space="preserve">   11.   A</w:t>
      </w:r>
    </w:p>
    <w:p w:rsidR="0065465B" w:rsidRDefault="0065465B" w:rsidP="0065465B">
      <w:pPr>
        <w:pStyle w:val="NL"/>
      </w:pPr>
      <w:r>
        <w:t xml:space="preserve">   12.   A</w:t>
      </w:r>
    </w:p>
    <w:p w:rsidR="0065465B" w:rsidRDefault="0065465B" w:rsidP="0065465B">
      <w:pPr>
        <w:pStyle w:val="NL"/>
      </w:pPr>
      <w:r>
        <w:t xml:space="preserve">   13.   D</w:t>
      </w:r>
    </w:p>
    <w:p w:rsidR="0065465B" w:rsidRDefault="0065465B" w:rsidP="0065465B">
      <w:pPr>
        <w:pStyle w:val="NL"/>
      </w:pPr>
      <w:r>
        <w:lastRenderedPageBreak/>
        <w:t xml:space="preserve">   14.   D</w:t>
      </w:r>
    </w:p>
    <w:p w:rsidR="0065465B" w:rsidRDefault="0065465B" w:rsidP="0065465B">
      <w:pPr>
        <w:pStyle w:val="NL"/>
      </w:pPr>
      <w:r>
        <w:t xml:space="preserve">   15.   C</w:t>
      </w:r>
    </w:p>
    <w:p w:rsidR="0065465B" w:rsidRDefault="0065465B" w:rsidP="0065465B">
      <w:pPr>
        <w:pStyle w:val="NL"/>
      </w:pPr>
      <w:r>
        <w:t xml:space="preserve">   16.   C</w:t>
      </w:r>
    </w:p>
    <w:p w:rsidR="0065465B" w:rsidRDefault="0065465B" w:rsidP="0065465B">
      <w:pPr>
        <w:pStyle w:val="NL"/>
      </w:pPr>
      <w:r>
        <w:t xml:space="preserve">   17.   D</w:t>
      </w:r>
    </w:p>
    <w:p w:rsidR="0065465B" w:rsidRDefault="0065465B" w:rsidP="0065465B">
      <w:pPr>
        <w:pStyle w:val="NL"/>
      </w:pPr>
      <w:r>
        <w:t xml:space="preserve">   18.   A</w:t>
      </w:r>
    </w:p>
    <w:p w:rsidR="0065465B" w:rsidRDefault="0065465B" w:rsidP="0065465B">
      <w:pPr>
        <w:pStyle w:val="NL"/>
      </w:pPr>
      <w:r>
        <w:t xml:space="preserve">   19.   D</w:t>
      </w:r>
    </w:p>
    <w:p w:rsidR="0065465B" w:rsidRDefault="0065465B" w:rsidP="0065465B">
      <w:pPr>
        <w:pStyle w:val="NL"/>
      </w:pPr>
      <w:r>
        <w:t xml:space="preserve">   20.   B</w:t>
      </w:r>
    </w:p>
    <w:p w:rsidR="0065465B" w:rsidRPr="004C68B9" w:rsidRDefault="0065465B" w:rsidP="0065465B">
      <w:pPr>
        <w:pStyle w:val="NL"/>
        <w:spacing w:before="240" w:after="120" w:line="240" w:lineRule="auto"/>
        <w:rPr>
          <w:rFonts w:cs="Arial"/>
          <w:b/>
          <w:sz w:val="28"/>
          <w:szCs w:val="28"/>
        </w:rPr>
      </w:pPr>
      <w:r w:rsidRPr="004C68B9">
        <w:rPr>
          <w:rFonts w:cs="Arial"/>
          <w:b/>
          <w:sz w:val="28"/>
          <w:szCs w:val="28"/>
        </w:rPr>
        <w:t>Matching A</w:t>
      </w:r>
      <w:r w:rsidRPr="004C68B9">
        <w:rPr>
          <w:rFonts w:cs="Arial"/>
          <w:b/>
          <w:sz w:val="28"/>
          <w:szCs w:val="28"/>
        </w:rPr>
        <w:tab/>
      </w:r>
    </w:p>
    <w:p w:rsidR="0065465B" w:rsidRPr="00A66BC9" w:rsidRDefault="0065465B" w:rsidP="0065465B">
      <w:pPr>
        <w:pStyle w:val="NL"/>
        <w:ind w:hanging="450"/>
      </w:pPr>
      <w:r w:rsidRPr="00A66BC9">
        <w:t>1.</w:t>
      </w:r>
      <w:r>
        <w:t xml:space="preserve"> </w:t>
      </w:r>
      <w:r w:rsidRPr="00A66BC9">
        <w:tab/>
        <w:t>D</w:t>
      </w:r>
    </w:p>
    <w:p w:rsidR="0065465B" w:rsidRPr="00A66BC9" w:rsidRDefault="0065465B" w:rsidP="0065465B">
      <w:pPr>
        <w:pStyle w:val="NL"/>
      </w:pPr>
      <w:r w:rsidRPr="00A66BC9">
        <w:tab/>
        <w:t>2.</w:t>
      </w:r>
      <w:r w:rsidRPr="00A66BC9">
        <w:tab/>
        <w:t>C</w:t>
      </w:r>
    </w:p>
    <w:p w:rsidR="0065465B" w:rsidRPr="00A66BC9" w:rsidRDefault="0065465B" w:rsidP="0065465B">
      <w:pPr>
        <w:pStyle w:val="NL"/>
      </w:pPr>
      <w:r w:rsidRPr="00A66BC9">
        <w:tab/>
        <w:t>3.</w:t>
      </w:r>
      <w:r w:rsidRPr="00A66BC9">
        <w:tab/>
        <w:t>E</w:t>
      </w:r>
    </w:p>
    <w:p w:rsidR="0065465B" w:rsidRPr="00A66BC9" w:rsidRDefault="0065465B" w:rsidP="0065465B">
      <w:pPr>
        <w:pStyle w:val="NL"/>
      </w:pPr>
      <w:r w:rsidRPr="00A66BC9">
        <w:tab/>
        <w:t>4.</w:t>
      </w:r>
      <w:r w:rsidRPr="00A66BC9">
        <w:tab/>
        <w:t>B</w:t>
      </w:r>
    </w:p>
    <w:p w:rsidR="0065465B" w:rsidRPr="00A66BC9" w:rsidRDefault="0065465B" w:rsidP="0065465B">
      <w:pPr>
        <w:pStyle w:val="NL"/>
      </w:pPr>
      <w:r w:rsidRPr="00A66BC9">
        <w:tab/>
        <w:t>5.</w:t>
      </w:r>
      <w:r w:rsidRPr="00A66BC9">
        <w:tab/>
        <w:t>A</w:t>
      </w:r>
    </w:p>
    <w:p w:rsidR="0065465B" w:rsidRPr="00A66BC9" w:rsidRDefault="0065465B" w:rsidP="0065465B">
      <w:pPr>
        <w:pStyle w:val="NL"/>
      </w:pPr>
      <w:r w:rsidRPr="00A66BC9">
        <w:tab/>
        <w:t>6.</w:t>
      </w:r>
      <w:r w:rsidRPr="00A66BC9">
        <w:tab/>
        <w:t>G</w:t>
      </w:r>
    </w:p>
    <w:p w:rsidR="0065465B" w:rsidRDefault="0065465B" w:rsidP="0065465B">
      <w:pPr>
        <w:pStyle w:val="NL"/>
      </w:pPr>
      <w:r w:rsidRPr="00A66BC9">
        <w:tab/>
        <w:t>7.</w:t>
      </w:r>
      <w:r w:rsidRPr="00A66BC9">
        <w:tab/>
        <w:t>F</w:t>
      </w:r>
    </w:p>
    <w:p w:rsidR="0065465B" w:rsidRPr="00A66BC9" w:rsidRDefault="0065465B" w:rsidP="0065465B">
      <w:pPr>
        <w:pStyle w:val="BHead"/>
      </w:pPr>
      <w:r w:rsidRPr="00A66BC9">
        <w:t xml:space="preserve">Matching </w:t>
      </w:r>
      <w:r>
        <w:t>B</w:t>
      </w:r>
    </w:p>
    <w:p w:rsidR="0065465B" w:rsidRPr="00A66BC9" w:rsidRDefault="0065465B" w:rsidP="0065465B">
      <w:pPr>
        <w:pStyle w:val="NL"/>
      </w:pPr>
      <w:r w:rsidRPr="00A66BC9">
        <w:tab/>
        <w:t>1.</w:t>
      </w:r>
      <w:r w:rsidRPr="00A66BC9">
        <w:tab/>
      </w:r>
      <w:r>
        <w:t>B</w:t>
      </w:r>
    </w:p>
    <w:p w:rsidR="0065465B" w:rsidRPr="00A66BC9" w:rsidRDefault="0065465B" w:rsidP="0065465B">
      <w:pPr>
        <w:pStyle w:val="NL"/>
      </w:pPr>
      <w:r w:rsidRPr="00A66BC9">
        <w:tab/>
        <w:t>2.</w:t>
      </w:r>
      <w:r w:rsidRPr="00A66BC9">
        <w:tab/>
      </w:r>
      <w:r>
        <w:t>E</w:t>
      </w:r>
    </w:p>
    <w:p w:rsidR="0065465B" w:rsidRPr="00A66BC9" w:rsidRDefault="0065465B" w:rsidP="0065465B">
      <w:pPr>
        <w:pStyle w:val="NL"/>
      </w:pPr>
      <w:r w:rsidRPr="00A66BC9">
        <w:tab/>
        <w:t>3.</w:t>
      </w:r>
      <w:r w:rsidRPr="00A66BC9">
        <w:tab/>
      </w:r>
      <w:r>
        <w:t>C</w:t>
      </w:r>
    </w:p>
    <w:p w:rsidR="0065465B" w:rsidRPr="00A66BC9" w:rsidRDefault="0065465B" w:rsidP="0065465B">
      <w:pPr>
        <w:pStyle w:val="NL"/>
      </w:pPr>
      <w:r w:rsidRPr="00A66BC9">
        <w:tab/>
        <w:t>4.</w:t>
      </w:r>
      <w:r w:rsidRPr="00A66BC9">
        <w:tab/>
      </w:r>
      <w:r>
        <w:t>A</w:t>
      </w:r>
    </w:p>
    <w:p w:rsidR="0065465B" w:rsidRPr="00A66BC9" w:rsidRDefault="0065465B" w:rsidP="0065465B">
      <w:pPr>
        <w:pStyle w:val="NL"/>
      </w:pPr>
      <w:r w:rsidRPr="00A66BC9">
        <w:tab/>
        <w:t>5.</w:t>
      </w:r>
      <w:r w:rsidRPr="00A66BC9">
        <w:tab/>
      </w:r>
      <w:r>
        <w:t>D</w:t>
      </w:r>
    </w:p>
    <w:p w:rsidR="0065465B" w:rsidRPr="005D113A" w:rsidRDefault="0065465B" w:rsidP="0065465B">
      <w:pPr>
        <w:pStyle w:val="BHead"/>
      </w:pPr>
      <w:r w:rsidRPr="00A66BC9">
        <w:t xml:space="preserve">Matching </w:t>
      </w:r>
      <w:r>
        <w:t>C</w:t>
      </w:r>
    </w:p>
    <w:p w:rsidR="0065465B" w:rsidRPr="00A66BC9" w:rsidRDefault="0065465B" w:rsidP="0065465B">
      <w:pPr>
        <w:pStyle w:val="NL"/>
      </w:pPr>
      <w:r w:rsidRPr="00A66BC9">
        <w:tab/>
        <w:t>1.</w:t>
      </w:r>
      <w:r w:rsidRPr="00A66BC9">
        <w:tab/>
      </w:r>
      <w:r>
        <w:t>C</w:t>
      </w:r>
    </w:p>
    <w:p w:rsidR="0065465B" w:rsidRPr="00A66BC9" w:rsidRDefault="0065465B" w:rsidP="0065465B">
      <w:pPr>
        <w:pStyle w:val="NL"/>
      </w:pPr>
      <w:r w:rsidRPr="00A66BC9">
        <w:tab/>
        <w:t>2.</w:t>
      </w:r>
      <w:r w:rsidRPr="00A66BC9">
        <w:tab/>
      </w:r>
      <w:r>
        <w:t>E</w:t>
      </w:r>
    </w:p>
    <w:p w:rsidR="0065465B" w:rsidRPr="00A66BC9" w:rsidRDefault="0065465B" w:rsidP="0065465B">
      <w:pPr>
        <w:pStyle w:val="NL"/>
      </w:pPr>
      <w:r w:rsidRPr="00A66BC9">
        <w:tab/>
        <w:t>3.</w:t>
      </w:r>
      <w:r w:rsidRPr="00A66BC9">
        <w:tab/>
      </w:r>
      <w:r>
        <w:t>A</w:t>
      </w:r>
    </w:p>
    <w:p w:rsidR="0065465B" w:rsidRPr="00A66BC9" w:rsidRDefault="0065465B" w:rsidP="0065465B">
      <w:pPr>
        <w:pStyle w:val="NL"/>
      </w:pPr>
      <w:r w:rsidRPr="00A66BC9">
        <w:tab/>
        <w:t>4.</w:t>
      </w:r>
      <w:r w:rsidRPr="00A66BC9">
        <w:tab/>
        <w:t>B</w:t>
      </w:r>
    </w:p>
    <w:p w:rsidR="0065465B" w:rsidRPr="00A66BC9" w:rsidRDefault="0065465B" w:rsidP="0065465B">
      <w:pPr>
        <w:pStyle w:val="NL"/>
      </w:pPr>
      <w:r w:rsidRPr="00A66BC9">
        <w:tab/>
        <w:t>5.</w:t>
      </w:r>
      <w:r w:rsidRPr="00A66BC9">
        <w:tab/>
      </w:r>
      <w:r>
        <w:t>D</w:t>
      </w:r>
    </w:p>
    <w:p w:rsidR="0065465B" w:rsidRPr="00A66BC9" w:rsidRDefault="0065465B" w:rsidP="0065465B">
      <w:pPr>
        <w:pStyle w:val="BHead"/>
      </w:pPr>
      <w:r w:rsidRPr="00A66BC9">
        <w:t>True/False</w:t>
      </w:r>
    </w:p>
    <w:p w:rsidR="0065465B" w:rsidRPr="00A66BC9" w:rsidRDefault="0065465B" w:rsidP="0065465B">
      <w:pPr>
        <w:pStyle w:val="NL"/>
      </w:pPr>
      <w:r w:rsidRPr="00A66BC9">
        <w:tab/>
        <w:t>1.</w:t>
      </w:r>
      <w:r w:rsidRPr="00A66BC9">
        <w:tab/>
      </w:r>
      <w:proofErr w:type="gramStart"/>
      <w:r w:rsidRPr="00A66BC9">
        <w:t>true</w:t>
      </w:r>
      <w:proofErr w:type="gramEnd"/>
    </w:p>
    <w:p w:rsidR="0065465B" w:rsidRPr="00A66BC9" w:rsidRDefault="0065465B" w:rsidP="0065465B">
      <w:pPr>
        <w:pStyle w:val="NL"/>
      </w:pPr>
      <w:r w:rsidRPr="00A66BC9">
        <w:tab/>
        <w:t>2.</w:t>
      </w:r>
      <w:r w:rsidRPr="00A66BC9">
        <w:tab/>
      </w:r>
      <w:proofErr w:type="gramStart"/>
      <w:r w:rsidRPr="00A66BC9">
        <w:t>false</w:t>
      </w:r>
      <w:proofErr w:type="gramEnd"/>
    </w:p>
    <w:p w:rsidR="0065465B" w:rsidRPr="00A66BC9" w:rsidRDefault="0065465B" w:rsidP="0065465B">
      <w:pPr>
        <w:pStyle w:val="NL"/>
      </w:pPr>
      <w:r w:rsidRPr="00A66BC9">
        <w:tab/>
        <w:t>3.</w:t>
      </w:r>
      <w:r w:rsidRPr="00A66BC9">
        <w:tab/>
      </w:r>
      <w:proofErr w:type="gramStart"/>
      <w:r w:rsidRPr="00A66BC9">
        <w:t>true</w:t>
      </w:r>
      <w:proofErr w:type="gramEnd"/>
    </w:p>
    <w:p w:rsidR="0065465B" w:rsidRPr="00A66BC9" w:rsidRDefault="0065465B" w:rsidP="0065465B">
      <w:pPr>
        <w:pStyle w:val="NL"/>
      </w:pPr>
      <w:r w:rsidRPr="00A66BC9">
        <w:tab/>
        <w:t>4.</w:t>
      </w:r>
      <w:r w:rsidRPr="00A66BC9">
        <w:tab/>
      </w:r>
      <w:proofErr w:type="gramStart"/>
      <w:r w:rsidRPr="00A66BC9">
        <w:t>true</w:t>
      </w:r>
      <w:proofErr w:type="gramEnd"/>
    </w:p>
    <w:p w:rsidR="0065465B" w:rsidRPr="00A66BC9" w:rsidRDefault="0065465B" w:rsidP="0065465B">
      <w:pPr>
        <w:pStyle w:val="NL"/>
      </w:pPr>
      <w:r w:rsidRPr="00A66BC9">
        <w:lastRenderedPageBreak/>
        <w:tab/>
        <w:t>5.</w:t>
      </w:r>
      <w:r w:rsidRPr="00A66BC9">
        <w:tab/>
      </w:r>
      <w:proofErr w:type="gramStart"/>
      <w:r w:rsidRPr="00A66BC9">
        <w:t>false</w:t>
      </w:r>
      <w:proofErr w:type="gramEnd"/>
    </w:p>
    <w:p w:rsidR="0065465B" w:rsidRPr="00A66BC9" w:rsidRDefault="0065465B" w:rsidP="0065465B">
      <w:pPr>
        <w:pStyle w:val="NL"/>
      </w:pPr>
      <w:r w:rsidRPr="00A66BC9">
        <w:tab/>
        <w:t>6.</w:t>
      </w:r>
      <w:r w:rsidRPr="00A66BC9">
        <w:tab/>
      </w:r>
      <w:proofErr w:type="gramStart"/>
      <w:r>
        <w:t>false</w:t>
      </w:r>
      <w:proofErr w:type="gramEnd"/>
      <w:r>
        <w:t xml:space="preserve"> </w:t>
      </w:r>
    </w:p>
    <w:p w:rsidR="0065465B" w:rsidRPr="00A66BC9" w:rsidRDefault="0065465B" w:rsidP="0065465B">
      <w:pPr>
        <w:pStyle w:val="NL"/>
      </w:pPr>
      <w:r w:rsidRPr="00A66BC9">
        <w:tab/>
        <w:t>7.</w:t>
      </w:r>
      <w:r w:rsidRPr="00A66BC9">
        <w:tab/>
      </w:r>
      <w:proofErr w:type="gramStart"/>
      <w:r>
        <w:t>true</w:t>
      </w:r>
      <w:proofErr w:type="gramEnd"/>
    </w:p>
    <w:p w:rsidR="0065465B" w:rsidRPr="00A66BC9" w:rsidRDefault="0065465B" w:rsidP="0065465B">
      <w:pPr>
        <w:pStyle w:val="NL"/>
      </w:pPr>
      <w:r w:rsidRPr="00A66BC9">
        <w:tab/>
        <w:t>8.</w:t>
      </w:r>
      <w:r w:rsidRPr="00A66BC9">
        <w:tab/>
      </w:r>
      <w:proofErr w:type="gramStart"/>
      <w:r w:rsidRPr="00A66BC9">
        <w:t>true</w:t>
      </w:r>
      <w:proofErr w:type="gramEnd"/>
    </w:p>
    <w:p w:rsidR="0065465B" w:rsidRPr="00A66BC9" w:rsidRDefault="0065465B" w:rsidP="0065465B">
      <w:pPr>
        <w:pStyle w:val="NL"/>
      </w:pPr>
      <w:r w:rsidRPr="00A66BC9">
        <w:tab/>
        <w:t>9.</w:t>
      </w:r>
      <w:r w:rsidRPr="00A66BC9">
        <w:tab/>
      </w:r>
      <w:proofErr w:type="gramStart"/>
      <w:r w:rsidRPr="00A66BC9">
        <w:t>true</w:t>
      </w:r>
      <w:proofErr w:type="gramEnd"/>
    </w:p>
    <w:p w:rsidR="0065465B" w:rsidRPr="00A66BC9" w:rsidRDefault="0065465B" w:rsidP="0065465B">
      <w:pPr>
        <w:pStyle w:val="NL"/>
      </w:pPr>
      <w:r w:rsidRPr="00A66BC9">
        <w:tab/>
        <w:t>10.</w:t>
      </w:r>
      <w:r w:rsidRPr="00A66BC9">
        <w:tab/>
      </w:r>
      <w:proofErr w:type="gramStart"/>
      <w:r w:rsidRPr="00A66BC9">
        <w:t>false</w:t>
      </w:r>
      <w:proofErr w:type="gramEnd"/>
    </w:p>
    <w:p w:rsidR="0065465B" w:rsidRPr="00A66BC9" w:rsidRDefault="0065465B" w:rsidP="0065465B">
      <w:pPr>
        <w:pStyle w:val="NL"/>
      </w:pPr>
      <w:r w:rsidRPr="00A66BC9">
        <w:tab/>
        <w:t>11.</w:t>
      </w:r>
      <w:r w:rsidRPr="00A66BC9">
        <w:tab/>
      </w:r>
      <w:proofErr w:type="gramStart"/>
      <w:r w:rsidRPr="00A66BC9">
        <w:t>true</w:t>
      </w:r>
      <w:proofErr w:type="gramEnd"/>
    </w:p>
    <w:p w:rsidR="0065465B" w:rsidRPr="00A66BC9" w:rsidRDefault="0065465B" w:rsidP="0065465B">
      <w:pPr>
        <w:pStyle w:val="NL"/>
      </w:pPr>
      <w:r w:rsidRPr="00A66BC9">
        <w:tab/>
        <w:t>12.</w:t>
      </w:r>
      <w:r w:rsidRPr="00A66BC9">
        <w:tab/>
      </w:r>
      <w:proofErr w:type="gramStart"/>
      <w:r w:rsidRPr="00A66BC9">
        <w:t>false</w:t>
      </w:r>
      <w:proofErr w:type="gramEnd"/>
    </w:p>
    <w:p w:rsidR="0065465B" w:rsidRDefault="0065465B" w:rsidP="0065465B"/>
    <w:p w:rsidR="0065465B" w:rsidRDefault="0065465B" w:rsidP="00745BF0"/>
    <w:sectPr w:rsidR="0065465B" w:rsidSect="006524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Std-Book">
    <w:altName w:val="Courier New"/>
    <w:panose1 w:val="00000000000000000000"/>
    <w:charset w:val="88"/>
    <w:family w:val="auto"/>
    <w:notTrueType/>
    <w:pitch w:val="default"/>
    <w:sig w:usb0="00000000"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37B71"/>
    <w:multiLevelType w:val="hybridMultilevel"/>
    <w:tmpl w:val="8A30D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781766"/>
    <w:multiLevelType w:val="hybridMultilevel"/>
    <w:tmpl w:val="9002335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30E75810"/>
    <w:multiLevelType w:val="hybridMultilevel"/>
    <w:tmpl w:val="45EE3DD2"/>
    <w:lvl w:ilvl="0" w:tplc="85663F9A">
      <w:start w:val="1"/>
      <w:numFmt w:val="bullet"/>
      <w:lvlText w:val=""/>
      <w:lvlJc w:val="left"/>
      <w:pPr>
        <w:tabs>
          <w:tab w:val="num" w:pos="480"/>
        </w:tabs>
        <w:ind w:left="264"/>
      </w:pPr>
      <w:rPr>
        <w:rFonts w:ascii="Symbol" w:hAnsi="Symbol" w:hint="default"/>
        <w:color w:val="auto"/>
      </w:rPr>
    </w:lvl>
    <w:lvl w:ilvl="1" w:tplc="04090003">
      <w:start w:val="1"/>
      <w:numFmt w:val="bullet"/>
      <w:lvlText w:val="o"/>
      <w:lvlJc w:val="left"/>
      <w:pPr>
        <w:tabs>
          <w:tab w:val="num" w:pos="1944"/>
        </w:tabs>
        <w:ind w:left="1944" w:hanging="360"/>
      </w:pPr>
      <w:rPr>
        <w:rFonts w:ascii="Courier New" w:hAnsi="Courier New" w:hint="default"/>
      </w:rPr>
    </w:lvl>
    <w:lvl w:ilvl="2" w:tplc="04090005">
      <w:start w:val="1"/>
      <w:numFmt w:val="bullet"/>
      <w:lvlText w:val=""/>
      <w:lvlJc w:val="left"/>
      <w:pPr>
        <w:tabs>
          <w:tab w:val="num" w:pos="2664"/>
        </w:tabs>
        <w:ind w:left="2664" w:hanging="360"/>
      </w:pPr>
      <w:rPr>
        <w:rFonts w:ascii="Wingdings" w:hAnsi="Wingdings" w:hint="default"/>
      </w:rPr>
    </w:lvl>
    <w:lvl w:ilvl="3" w:tplc="04090001">
      <w:start w:val="1"/>
      <w:numFmt w:val="bullet"/>
      <w:lvlText w:val=""/>
      <w:lvlJc w:val="left"/>
      <w:pPr>
        <w:tabs>
          <w:tab w:val="num" w:pos="3384"/>
        </w:tabs>
        <w:ind w:left="3384" w:hanging="360"/>
      </w:pPr>
      <w:rPr>
        <w:rFonts w:ascii="Symbol" w:hAnsi="Symbol" w:hint="default"/>
      </w:rPr>
    </w:lvl>
    <w:lvl w:ilvl="4" w:tplc="04090003">
      <w:start w:val="1"/>
      <w:numFmt w:val="bullet"/>
      <w:lvlText w:val="o"/>
      <w:lvlJc w:val="left"/>
      <w:pPr>
        <w:tabs>
          <w:tab w:val="num" w:pos="4104"/>
        </w:tabs>
        <w:ind w:left="4104" w:hanging="360"/>
      </w:pPr>
      <w:rPr>
        <w:rFonts w:ascii="Courier New" w:hAnsi="Courier New" w:hint="default"/>
      </w:rPr>
    </w:lvl>
    <w:lvl w:ilvl="5" w:tplc="04090005">
      <w:start w:val="1"/>
      <w:numFmt w:val="bullet"/>
      <w:lvlText w:val=""/>
      <w:lvlJc w:val="left"/>
      <w:pPr>
        <w:tabs>
          <w:tab w:val="num" w:pos="4824"/>
        </w:tabs>
        <w:ind w:left="4824" w:hanging="360"/>
      </w:pPr>
      <w:rPr>
        <w:rFonts w:ascii="Wingdings" w:hAnsi="Wingdings" w:hint="default"/>
      </w:rPr>
    </w:lvl>
    <w:lvl w:ilvl="6" w:tplc="04090001">
      <w:start w:val="1"/>
      <w:numFmt w:val="bullet"/>
      <w:lvlText w:val=""/>
      <w:lvlJc w:val="left"/>
      <w:pPr>
        <w:tabs>
          <w:tab w:val="num" w:pos="5544"/>
        </w:tabs>
        <w:ind w:left="5544" w:hanging="360"/>
      </w:pPr>
      <w:rPr>
        <w:rFonts w:ascii="Symbol" w:hAnsi="Symbol" w:hint="default"/>
      </w:rPr>
    </w:lvl>
    <w:lvl w:ilvl="7" w:tplc="04090003">
      <w:start w:val="1"/>
      <w:numFmt w:val="bullet"/>
      <w:lvlText w:val="o"/>
      <w:lvlJc w:val="left"/>
      <w:pPr>
        <w:tabs>
          <w:tab w:val="num" w:pos="6264"/>
        </w:tabs>
        <w:ind w:left="6264" w:hanging="360"/>
      </w:pPr>
      <w:rPr>
        <w:rFonts w:ascii="Courier New" w:hAnsi="Courier New" w:hint="default"/>
      </w:rPr>
    </w:lvl>
    <w:lvl w:ilvl="8" w:tplc="04090005">
      <w:start w:val="1"/>
      <w:numFmt w:val="bullet"/>
      <w:lvlText w:val=""/>
      <w:lvlJc w:val="left"/>
      <w:pPr>
        <w:tabs>
          <w:tab w:val="num" w:pos="6984"/>
        </w:tabs>
        <w:ind w:left="6984" w:hanging="360"/>
      </w:pPr>
      <w:rPr>
        <w:rFonts w:ascii="Wingdings" w:hAnsi="Wingdings" w:hint="default"/>
      </w:rPr>
    </w:lvl>
  </w:abstractNum>
  <w:abstractNum w:abstractNumId="3">
    <w:nsid w:val="427F4D51"/>
    <w:multiLevelType w:val="hybridMultilevel"/>
    <w:tmpl w:val="CDA49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7F6B86"/>
    <w:multiLevelType w:val="hybridMultilevel"/>
    <w:tmpl w:val="7A1866B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50121078"/>
    <w:multiLevelType w:val="hybridMultilevel"/>
    <w:tmpl w:val="9AE84A6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oNotDisplayPageBoundaries/>
  <w:proofState w:spelling="clean" w:grammar="clean"/>
  <w:defaultTabStop w:val="720"/>
  <w:characterSpacingControl w:val="doNotCompress"/>
  <w:compat/>
  <w:rsids>
    <w:rsidRoot w:val="00F9759B"/>
    <w:rsid w:val="0000360B"/>
    <w:rsid w:val="0014761A"/>
    <w:rsid w:val="0028114B"/>
    <w:rsid w:val="00397A30"/>
    <w:rsid w:val="00496723"/>
    <w:rsid w:val="005F102F"/>
    <w:rsid w:val="006524D7"/>
    <w:rsid w:val="0065465B"/>
    <w:rsid w:val="00745BF0"/>
    <w:rsid w:val="007664A6"/>
    <w:rsid w:val="00777C39"/>
    <w:rsid w:val="00852DE5"/>
    <w:rsid w:val="008650F1"/>
    <w:rsid w:val="009C0D5A"/>
    <w:rsid w:val="00A524DA"/>
    <w:rsid w:val="00AF06EE"/>
    <w:rsid w:val="00D732D5"/>
    <w:rsid w:val="00F90763"/>
    <w:rsid w:val="00F975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4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9759B"/>
    <w:pPr>
      <w:ind w:left="720"/>
      <w:contextualSpacing/>
    </w:pPr>
  </w:style>
  <w:style w:type="paragraph" w:customStyle="1" w:styleId="BL1">
    <w:name w:val="BL1"/>
    <w:basedOn w:val="Normal"/>
    <w:uiPriority w:val="99"/>
    <w:rsid w:val="0028114B"/>
    <w:pPr>
      <w:widowControl w:val="0"/>
      <w:tabs>
        <w:tab w:val="left" w:pos="720"/>
      </w:tabs>
      <w:autoSpaceDE w:val="0"/>
      <w:autoSpaceDN w:val="0"/>
      <w:adjustRightInd w:val="0"/>
      <w:spacing w:before="100" w:after="0" w:line="270" w:lineRule="atLeast"/>
      <w:ind w:left="3120" w:hanging="240"/>
      <w:jc w:val="both"/>
      <w:textAlignment w:val="center"/>
    </w:pPr>
    <w:rPr>
      <w:rFonts w:ascii="CenturyStd-Book" w:eastAsia="Times New Roman" w:hAnsi="CenturyStd-Book" w:cs="CenturyStd-Book"/>
      <w:color w:val="000000"/>
      <w:sz w:val="21"/>
      <w:szCs w:val="21"/>
    </w:rPr>
  </w:style>
  <w:style w:type="paragraph" w:customStyle="1" w:styleId="BL">
    <w:name w:val="BL"/>
    <w:basedOn w:val="Normal"/>
    <w:uiPriority w:val="99"/>
    <w:rsid w:val="0028114B"/>
    <w:pPr>
      <w:widowControl w:val="0"/>
      <w:tabs>
        <w:tab w:val="left" w:pos="720"/>
      </w:tabs>
      <w:autoSpaceDE w:val="0"/>
      <w:autoSpaceDN w:val="0"/>
      <w:adjustRightInd w:val="0"/>
      <w:spacing w:before="60" w:after="0" w:line="270" w:lineRule="atLeast"/>
      <w:ind w:left="3120" w:hanging="240"/>
      <w:jc w:val="both"/>
      <w:textAlignment w:val="center"/>
    </w:pPr>
    <w:rPr>
      <w:rFonts w:ascii="CenturyStd-Book" w:eastAsia="Times New Roman" w:hAnsi="CenturyStd-Book" w:cs="CenturyStd-Book"/>
      <w:color w:val="000000"/>
      <w:sz w:val="21"/>
      <w:szCs w:val="21"/>
    </w:rPr>
  </w:style>
  <w:style w:type="paragraph" w:customStyle="1" w:styleId="BL2">
    <w:name w:val="BL2"/>
    <w:basedOn w:val="Normal"/>
    <w:uiPriority w:val="99"/>
    <w:rsid w:val="0028114B"/>
    <w:pPr>
      <w:widowControl w:val="0"/>
      <w:tabs>
        <w:tab w:val="left" w:pos="720"/>
      </w:tabs>
      <w:autoSpaceDE w:val="0"/>
      <w:autoSpaceDN w:val="0"/>
      <w:adjustRightInd w:val="0"/>
      <w:spacing w:before="60" w:after="100" w:line="270" w:lineRule="atLeast"/>
      <w:ind w:left="3120" w:hanging="240"/>
      <w:jc w:val="both"/>
      <w:textAlignment w:val="center"/>
    </w:pPr>
    <w:rPr>
      <w:rFonts w:ascii="CenturyStd-Book" w:eastAsia="Times New Roman" w:hAnsi="CenturyStd-Book" w:cs="CenturyStd-Book"/>
      <w:color w:val="000000"/>
      <w:sz w:val="21"/>
      <w:szCs w:val="21"/>
    </w:rPr>
  </w:style>
  <w:style w:type="character" w:customStyle="1" w:styleId="x">
    <w:name w:val="x"/>
    <w:uiPriority w:val="99"/>
    <w:rsid w:val="0028114B"/>
    <w:rPr>
      <w:color w:val="000000"/>
      <w:w w:val="100"/>
    </w:rPr>
  </w:style>
  <w:style w:type="paragraph" w:customStyle="1" w:styleId="AHead">
    <w:name w:val="A Head"/>
    <w:rsid w:val="0065465B"/>
    <w:pPr>
      <w:spacing w:before="360" w:after="120" w:line="240" w:lineRule="auto"/>
    </w:pPr>
    <w:rPr>
      <w:rFonts w:ascii="Arial" w:eastAsia="Times New Roman" w:hAnsi="Arial" w:cs="Times New Roman"/>
      <w:b/>
      <w:sz w:val="32"/>
      <w:szCs w:val="20"/>
    </w:rPr>
  </w:style>
  <w:style w:type="paragraph" w:customStyle="1" w:styleId="BHead">
    <w:name w:val="B Head"/>
    <w:rsid w:val="0065465B"/>
    <w:pPr>
      <w:spacing w:before="240" w:after="120" w:line="240" w:lineRule="auto"/>
    </w:pPr>
    <w:rPr>
      <w:rFonts w:ascii="Arial" w:eastAsia="Times New Roman" w:hAnsi="Arial" w:cs="Times New Roman"/>
      <w:b/>
      <w:sz w:val="28"/>
      <w:szCs w:val="20"/>
    </w:rPr>
  </w:style>
  <w:style w:type="paragraph" w:customStyle="1" w:styleId="NL">
    <w:name w:val="NL"/>
    <w:rsid w:val="0065465B"/>
    <w:pPr>
      <w:tabs>
        <w:tab w:val="right" w:pos="480"/>
        <w:tab w:val="left" w:pos="720"/>
      </w:tabs>
      <w:spacing w:before="120" w:after="60" w:line="260" w:lineRule="exact"/>
      <w:ind w:left="720" w:hanging="720"/>
    </w:pPr>
    <w:rPr>
      <w:rFonts w:ascii="Arial" w:eastAsia="Times New Roman" w:hAnsi="Arial" w:cs="Times New Roman"/>
      <w:sz w:val="24"/>
      <w:szCs w:val="20"/>
    </w:rPr>
  </w:style>
</w:styles>
</file>

<file path=word/webSettings.xml><?xml version="1.0" encoding="utf-8"?>
<w:webSettings xmlns:r="http://schemas.openxmlformats.org/officeDocument/2006/relationships" xmlns:w="http://schemas.openxmlformats.org/wordprocessingml/2006/main">
  <w:divs>
    <w:div w:id="147772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nn</cp:lastModifiedBy>
  <cp:revision>12</cp:revision>
  <dcterms:created xsi:type="dcterms:W3CDTF">2017-06-13T13:19:00Z</dcterms:created>
  <dcterms:modified xsi:type="dcterms:W3CDTF">2021-05-22T16:23:00Z</dcterms:modified>
</cp:coreProperties>
</file>